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CE4" w:rsidRDefault="002C3CE4">
      <w:pPr>
        <w:pStyle w:val="BodyText"/>
        <w:rPr>
          <w:rFonts w:ascii="Times New Roman"/>
        </w:rPr>
      </w:pPr>
    </w:p>
    <w:p w:rsidR="002C3CE4" w:rsidRDefault="002C3CE4">
      <w:pPr>
        <w:pStyle w:val="BodyText"/>
        <w:spacing w:before="4"/>
        <w:rPr>
          <w:rFonts w:ascii="Times New Roman"/>
          <w:sz w:val="19"/>
        </w:rPr>
      </w:pPr>
    </w:p>
    <w:p w:rsidR="002C3CE4" w:rsidRDefault="00C81ABE">
      <w:pPr>
        <w:pStyle w:val="Title"/>
      </w:pPr>
      <w:r>
        <w:t>EXAMS</w:t>
      </w:r>
      <w:r>
        <w:rPr>
          <w:spacing w:val="-4"/>
        </w:rPr>
        <w:t xml:space="preserve"> </w:t>
      </w:r>
      <w:r>
        <w:t>POLICY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2022/23</w:t>
      </w:r>
    </w:p>
    <w:p w:rsidR="002C3CE4" w:rsidRDefault="00C81ABE">
      <w:pPr>
        <w:spacing w:line="369" w:lineRule="exact"/>
        <w:ind w:left="2098"/>
        <w:rPr>
          <w:rFonts w:ascii="Tahoma"/>
          <w:sz w:val="32"/>
        </w:rPr>
      </w:pPr>
      <w:r>
        <w:rPr>
          <w:rFonts w:ascii="Tahoma"/>
          <w:color w:val="7E7E7E"/>
          <w:sz w:val="32"/>
        </w:rPr>
        <w:t>CONTINGENCY</w:t>
      </w:r>
      <w:r>
        <w:rPr>
          <w:rFonts w:ascii="Tahoma"/>
          <w:color w:val="7E7E7E"/>
          <w:spacing w:val="-5"/>
          <w:sz w:val="32"/>
        </w:rPr>
        <w:t xml:space="preserve"> </w:t>
      </w:r>
      <w:r>
        <w:rPr>
          <w:rFonts w:ascii="Tahoma"/>
          <w:color w:val="7E7E7E"/>
          <w:sz w:val="32"/>
        </w:rPr>
        <w:t>PLAN</w:t>
      </w:r>
    </w:p>
    <w:p w:rsidR="002C3CE4" w:rsidRDefault="002C3CE4">
      <w:pPr>
        <w:pStyle w:val="BodyText"/>
        <w:rPr>
          <w:rFonts w:ascii="Tahoma"/>
        </w:rPr>
      </w:pPr>
    </w:p>
    <w:p w:rsidR="002C3CE4" w:rsidRDefault="002C3CE4">
      <w:pPr>
        <w:pStyle w:val="BodyText"/>
        <w:rPr>
          <w:rFonts w:ascii="Tahoma"/>
        </w:rPr>
      </w:pPr>
    </w:p>
    <w:p w:rsidR="002C3CE4" w:rsidRDefault="002C3CE4">
      <w:pPr>
        <w:pStyle w:val="BodyText"/>
        <w:rPr>
          <w:rFonts w:ascii="Tahoma"/>
        </w:rPr>
      </w:pPr>
    </w:p>
    <w:p w:rsidR="002C3CE4" w:rsidRDefault="002C3CE4">
      <w:pPr>
        <w:pStyle w:val="BodyText"/>
        <w:rPr>
          <w:rFonts w:ascii="Tahoma"/>
        </w:rPr>
      </w:pPr>
    </w:p>
    <w:p w:rsidR="002C3CE4" w:rsidRDefault="002C3CE4">
      <w:pPr>
        <w:pStyle w:val="BodyText"/>
        <w:rPr>
          <w:rFonts w:ascii="Tahoma"/>
        </w:rPr>
      </w:pPr>
    </w:p>
    <w:p w:rsidR="002C3CE4" w:rsidRDefault="002C3CE4">
      <w:pPr>
        <w:pStyle w:val="BodyText"/>
        <w:rPr>
          <w:rFonts w:ascii="Tahoma"/>
        </w:rPr>
      </w:pPr>
    </w:p>
    <w:p w:rsidR="002C3CE4" w:rsidRDefault="002C3CE4">
      <w:pPr>
        <w:pStyle w:val="BodyText"/>
        <w:spacing w:before="11"/>
        <w:rPr>
          <w:rFonts w:ascii="Tahoma"/>
          <w:sz w:val="22"/>
        </w:rPr>
      </w:pPr>
    </w:p>
    <w:p w:rsidR="002C3CE4" w:rsidRDefault="00C81ABE" w:rsidP="00C81ABE">
      <w:pPr>
        <w:pStyle w:val="Heading3"/>
        <w:spacing w:before="57"/>
        <w:ind w:left="113" w:right="158" w:firstLine="0"/>
        <w:sectPr w:rsidR="002C3CE4">
          <w:headerReference w:type="default" r:id="rId7"/>
          <w:footerReference w:type="default" r:id="rId8"/>
          <w:type w:val="continuous"/>
          <w:pgSz w:w="11910" w:h="16840"/>
          <w:pgMar w:top="960" w:right="1020" w:bottom="900" w:left="1020" w:header="720" w:footer="712" w:gutter="0"/>
          <w:pgNumType w:start="1"/>
          <w:cols w:space="720"/>
        </w:sectPr>
      </w:pPr>
      <w:r>
        <w:t xml:space="preserve">This policy is a Skills for Work policy applicable at </w:t>
      </w:r>
      <w:r w:rsidR="00916AD1">
        <w:t>St Peters House</w:t>
      </w:r>
      <w:r>
        <w:t xml:space="preserve"> examination</w:t>
      </w:r>
      <w:r>
        <w:rPr>
          <w:spacing w:val="-47"/>
        </w:rPr>
        <w:t xml:space="preserve">            </w:t>
      </w:r>
      <w:r>
        <w:t>Centre</w:t>
      </w:r>
    </w:p>
    <w:p w:rsidR="002C3CE4" w:rsidRDefault="002C3CE4">
      <w:pPr>
        <w:rPr>
          <w:rFonts w:ascii="Symbol" w:hAnsi="Symbol"/>
        </w:rPr>
        <w:sectPr w:rsidR="002C3CE4">
          <w:type w:val="continuous"/>
          <w:pgSz w:w="11910" w:h="16840"/>
          <w:pgMar w:top="960" w:right="1020" w:bottom="900" w:left="1020" w:header="720" w:footer="720" w:gutter="0"/>
          <w:cols w:num="2" w:space="720" w:equalWidth="0">
            <w:col w:w="4603" w:space="573"/>
            <w:col w:w="4694"/>
          </w:cols>
        </w:sectPr>
      </w:pPr>
    </w:p>
    <w:p w:rsidR="002C3CE4" w:rsidRDefault="002C3CE4">
      <w:pPr>
        <w:pStyle w:val="BodyText"/>
      </w:pPr>
    </w:p>
    <w:p w:rsidR="002C3CE4" w:rsidRDefault="002C3CE4">
      <w:pPr>
        <w:pStyle w:val="BodyText"/>
        <w:spacing w:before="8" w:after="1"/>
        <w:rPr>
          <w:sz w:val="11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1"/>
        <w:gridCol w:w="6091"/>
      </w:tblGrid>
      <w:tr w:rsidR="002C3CE4">
        <w:trPr>
          <w:trHeight w:val="568"/>
        </w:trPr>
        <w:tc>
          <w:tcPr>
            <w:tcW w:w="3541" w:type="dxa"/>
            <w:shd w:val="clear" w:color="auto" w:fill="096492"/>
          </w:tcPr>
          <w:p w:rsidR="002C3CE4" w:rsidRDefault="00C81ABE">
            <w:pPr>
              <w:pStyle w:val="TableParagraph"/>
              <w:spacing w:before="138"/>
              <w:ind w:left="11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Date</w:t>
            </w:r>
          </w:p>
        </w:tc>
        <w:tc>
          <w:tcPr>
            <w:tcW w:w="6091" w:type="dxa"/>
            <w:shd w:val="clear" w:color="auto" w:fill="096492"/>
          </w:tcPr>
          <w:p w:rsidR="002C3CE4" w:rsidRDefault="00C81ABE">
            <w:pPr>
              <w:pStyle w:val="TableParagraph"/>
              <w:spacing w:before="13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Policy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Version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and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Amendments</w:t>
            </w:r>
          </w:p>
        </w:tc>
      </w:tr>
      <w:tr w:rsidR="002C3CE4">
        <w:trPr>
          <w:trHeight w:val="340"/>
        </w:trPr>
        <w:tc>
          <w:tcPr>
            <w:tcW w:w="3541" w:type="dxa"/>
          </w:tcPr>
          <w:p w:rsidR="002C3CE4" w:rsidRDefault="00C81ABE" w:rsidP="00C81ABE">
            <w:pPr>
              <w:pStyle w:val="TableParagraph"/>
              <w:spacing w:before="23"/>
              <w:ind w:left="110"/>
              <w:rPr>
                <w:sz w:val="24"/>
              </w:rPr>
            </w:pPr>
            <w:r>
              <w:rPr>
                <w:sz w:val="24"/>
              </w:rPr>
              <w:t>March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6091" w:type="dxa"/>
          </w:tcPr>
          <w:p w:rsidR="002C3CE4" w:rsidRDefault="00C81ABE"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(v1.0)</w:t>
            </w:r>
          </w:p>
        </w:tc>
      </w:tr>
      <w:tr w:rsidR="002C3CE4">
        <w:trPr>
          <w:trHeight w:val="340"/>
        </w:trPr>
        <w:tc>
          <w:tcPr>
            <w:tcW w:w="3541" w:type="dxa"/>
          </w:tcPr>
          <w:p w:rsidR="002C3CE4" w:rsidRDefault="002C3CE4">
            <w:pPr>
              <w:pStyle w:val="TableParagraph"/>
              <w:spacing w:before="23"/>
              <w:ind w:left="110"/>
              <w:rPr>
                <w:sz w:val="24"/>
              </w:rPr>
            </w:pPr>
          </w:p>
        </w:tc>
        <w:tc>
          <w:tcPr>
            <w:tcW w:w="6091" w:type="dxa"/>
          </w:tcPr>
          <w:p w:rsidR="002C3CE4" w:rsidRDefault="002C3CE4">
            <w:pPr>
              <w:pStyle w:val="TableParagraph"/>
              <w:spacing w:before="23"/>
              <w:rPr>
                <w:sz w:val="24"/>
              </w:rPr>
            </w:pPr>
          </w:p>
        </w:tc>
      </w:tr>
      <w:tr w:rsidR="002C3CE4">
        <w:trPr>
          <w:trHeight w:val="340"/>
        </w:trPr>
        <w:tc>
          <w:tcPr>
            <w:tcW w:w="3541" w:type="dxa"/>
          </w:tcPr>
          <w:p w:rsidR="002C3CE4" w:rsidRDefault="002C3CE4">
            <w:pPr>
              <w:pStyle w:val="TableParagraph"/>
              <w:spacing w:before="23"/>
              <w:ind w:left="110"/>
              <w:rPr>
                <w:sz w:val="24"/>
              </w:rPr>
            </w:pPr>
          </w:p>
        </w:tc>
        <w:tc>
          <w:tcPr>
            <w:tcW w:w="6091" w:type="dxa"/>
          </w:tcPr>
          <w:p w:rsidR="002C3CE4" w:rsidRDefault="002C3CE4">
            <w:pPr>
              <w:pStyle w:val="TableParagraph"/>
              <w:spacing w:before="23"/>
              <w:rPr>
                <w:sz w:val="24"/>
              </w:rPr>
            </w:pPr>
          </w:p>
        </w:tc>
      </w:tr>
    </w:tbl>
    <w:p w:rsidR="002C3CE4" w:rsidRDefault="002C3CE4">
      <w:pPr>
        <w:pStyle w:val="BodyText"/>
      </w:pPr>
    </w:p>
    <w:p w:rsidR="002C3CE4" w:rsidRDefault="002C3CE4">
      <w:pPr>
        <w:pStyle w:val="BodyText"/>
      </w:pPr>
    </w:p>
    <w:p w:rsidR="002C3CE4" w:rsidRDefault="002C3CE4">
      <w:pPr>
        <w:pStyle w:val="BodyText"/>
        <w:spacing w:before="1"/>
        <w:rPr>
          <w:sz w:val="12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1"/>
        <w:gridCol w:w="6091"/>
      </w:tblGrid>
      <w:tr w:rsidR="002C3CE4">
        <w:trPr>
          <w:trHeight w:val="566"/>
        </w:trPr>
        <w:tc>
          <w:tcPr>
            <w:tcW w:w="9632" w:type="dxa"/>
            <w:gridSpan w:val="2"/>
            <w:shd w:val="clear" w:color="auto" w:fill="096492"/>
          </w:tcPr>
          <w:p w:rsidR="002C3CE4" w:rsidRDefault="00C81ABE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Policy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Review</w:t>
            </w:r>
          </w:p>
        </w:tc>
      </w:tr>
      <w:tr w:rsidR="002C3CE4">
        <w:trPr>
          <w:trHeight w:val="340"/>
        </w:trPr>
        <w:tc>
          <w:tcPr>
            <w:tcW w:w="3541" w:type="dxa"/>
          </w:tcPr>
          <w:p w:rsidR="002C3CE4" w:rsidRDefault="00C81ABE">
            <w:pPr>
              <w:pStyle w:val="TableParagraph"/>
              <w:spacing w:before="23"/>
              <w:ind w:left="110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period:</w:t>
            </w:r>
          </w:p>
        </w:tc>
        <w:tc>
          <w:tcPr>
            <w:tcW w:w="6091" w:type="dxa"/>
          </w:tcPr>
          <w:p w:rsidR="002C3CE4" w:rsidRDefault="00C81ABE"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Annually</w:t>
            </w:r>
          </w:p>
        </w:tc>
      </w:tr>
      <w:tr w:rsidR="002C3CE4">
        <w:trPr>
          <w:trHeight w:val="340"/>
        </w:trPr>
        <w:tc>
          <w:tcPr>
            <w:tcW w:w="3541" w:type="dxa"/>
          </w:tcPr>
          <w:p w:rsidR="002C3CE4" w:rsidRDefault="00C81ABE">
            <w:pPr>
              <w:pStyle w:val="TableParagraph"/>
              <w:spacing w:before="23"/>
              <w:ind w:left="110"/>
              <w:rPr>
                <w:sz w:val="24"/>
              </w:rPr>
            </w:pPr>
            <w:r>
              <w:rPr>
                <w:sz w:val="24"/>
              </w:rPr>
              <w:t>Next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review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due:</w:t>
            </w:r>
          </w:p>
        </w:tc>
        <w:tc>
          <w:tcPr>
            <w:tcW w:w="6091" w:type="dxa"/>
          </w:tcPr>
          <w:p w:rsidR="002C3CE4" w:rsidRDefault="00C81ABE"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March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</w:tr>
    </w:tbl>
    <w:p w:rsidR="002C3CE4" w:rsidRDefault="002C3CE4">
      <w:pPr>
        <w:pStyle w:val="BodyText"/>
      </w:pPr>
    </w:p>
    <w:p w:rsidR="002C3CE4" w:rsidRDefault="002C3CE4">
      <w:pPr>
        <w:pStyle w:val="BodyText"/>
      </w:pPr>
    </w:p>
    <w:p w:rsidR="002C3CE4" w:rsidRDefault="002C3CE4">
      <w:pPr>
        <w:pStyle w:val="BodyText"/>
      </w:pPr>
    </w:p>
    <w:p w:rsidR="002C3CE4" w:rsidRDefault="002C3CE4">
      <w:pPr>
        <w:pStyle w:val="BodyText"/>
      </w:pPr>
    </w:p>
    <w:p w:rsidR="002C3CE4" w:rsidRDefault="002C3CE4">
      <w:pPr>
        <w:pStyle w:val="BodyText"/>
      </w:pPr>
    </w:p>
    <w:p w:rsidR="002C3CE4" w:rsidRDefault="002C3CE4">
      <w:pPr>
        <w:pStyle w:val="BodyText"/>
        <w:spacing w:before="4"/>
        <w:rPr>
          <w:sz w:val="16"/>
        </w:rPr>
      </w:pPr>
    </w:p>
    <w:p w:rsidR="002C3CE4" w:rsidRDefault="00C81ABE">
      <w:pPr>
        <w:spacing w:before="89"/>
        <w:ind w:left="113"/>
        <w:rPr>
          <w:rFonts w:ascii="Arial"/>
          <w:b/>
          <w:sz w:val="32"/>
        </w:rPr>
      </w:pPr>
      <w:r>
        <w:rPr>
          <w:rFonts w:ascii="Arial"/>
          <w:b/>
          <w:color w:val="096492"/>
          <w:sz w:val="32"/>
        </w:rPr>
        <w:t>Policy</w:t>
      </w:r>
      <w:r>
        <w:rPr>
          <w:rFonts w:ascii="Arial"/>
          <w:b/>
          <w:color w:val="096492"/>
          <w:spacing w:val="-6"/>
          <w:sz w:val="32"/>
        </w:rPr>
        <w:t xml:space="preserve"> </w:t>
      </w:r>
      <w:r>
        <w:rPr>
          <w:rFonts w:ascii="Arial"/>
          <w:b/>
          <w:color w:val="096492"/>
          <w:sz w:val="32"/>
        </w:rPr>
        <w:t>Contents</w:t>
      </w:r>
    </w:p>
    <w:sdt>
      <w:sdtPr>
        <w:rPr>
          <w:rFonts w:ascii="Calibri" w:eastAsia="Calibri" w:hAnsi="Calibri" w:cs="Calibri"/>
          <w:sz w:val="22"/>
          <w:szCs w:val="22"/>
        </w:rPr>
        <w:id w:val="1563138705"/>
        <w:docPartObj>
          <w:docPartGallery w:val="Table of Contents"/>
          <w:docPartUnique/>
        </w:docPartObj>
      </w:sdtPr>
      <w:sdtEndPr/>
      <w:sdtContent>
        <w:p w:rsidR="00916AD1" w:rsidRDefault="00C81ABE">
          <w:pPr>
            <w:pStyle w:val="TOC1"/>
            <w:tabs>
              <w:tab w:val="right" w:leader="dot" w:pos="98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Toc130213024" w:history="1">
            <w:r w:rsidR="00916AD1" w:rsidRPr="003903AE">
              <w:rPr>
                <w:rStyle w:val="Hyperlink"/>
                <w:noProof/>
              </w:rPr>
              <w:t>Aims</w:t>
            </w:r>
            <w:r w:rsidR="00916AD1">
              <w:rPr>
                <w:noProof/>
                <w:webHidden/>
              </w:rPr>
              <w:tab/>
            </w:r>
            <w:r w:rsidR="00916AD1">
              <w:rPr>
                <w:noProof/>
                <w:webHidden/>
              </w:rPr>
              <w:fldChar w:fldCharType="begin"/>
            </w:r>
            <w:r w:rsidR="00916AD1">
              <w:rPr>
                <w:noProof/>
                <w:webHidden/>
              </w:rPr>
              <w:instrText xml:space="preserve"> PAGEREF _Toc130213024 \h </w:instrText>
            </w:r>
            <w:r w:rsidR="00916AD1">
              <w:rPr>
                <w:noProof/>
                <w:webHidden/>
              </w:rPr>
            </w:r>
            <w:r w:rsidR="00916AD1">
              <w:rPr>
                <w:noProof/>
                <w:webHidden/>
              </w:rPr>
              <w:fldChar w:fldCharType="separate"/>
            </w:r>
            <w:r w:rsidR="00916AD1">
              <w:rPr>
                <w:noProof/>
                <w:webHidden/>
              </w:rPr>
              <w:t>2</w:t>
            </w:r>
            <w:r w:rsidR="00916AD1">
              <w:rPr>
                <w:noProof/>
                <w:webHidden/>
              </w:rPr>
              <w:fldChar w:fldCharType="end"/>
            </w:r>
          </w:hyperlink>
        </w:p>
        <w:p w:rsidR="00916AD1" w:rsidRDefault="00B6538C">
          <w:pPr>
            <w:pStyle w:val="TOC1"/>
            <w:tabs>
              <w:tab w:val="right" w:leader="dot" w:pos="98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hyperlink w:anchor="_Toc130213025" w:history="1">
            <w:r w:rsidR="00916AD1" w:rsidRPr="003903AE">
              <w:rPr>
                <w:rStyle w:val="Hyperlink"/>
                <w:noProof/>
              </w:rPr>
              <w:t>Legislation</w:t>
            </w:r>
            <w:r w:rsidR="00916AD1" w:rsidRPr="003903AE">
              <w:rPr>
                <w:rStyle w:val="Hyperlink"/>
                <w:noProof/>
                <w:spacing w:val="-7"/>
              </w:rPr>
              <w:t xml:space="preserve"> </w:t>
            </w:r>
            <w:r w:rsidR="00916AD1" w:rsidRPr="003903AE">
              <w:rPr>
                <w:rStyle w:val="Hyperlink"/>
                <w:noProof/>
              </w:rPr>
              <w:t>and</w:t>
            </w:r>
            <w:r w:rsidR="00916AD1" w:rsidRPr="003903AE">
              <w:rPr>
                <w:rStyle w:val="Hyperlink"/>
                <w:noProof/>
                <w:spacing w:val="-7"/>
              </w:rPr>
              <w:t xml:space="preserve"> </w:t>
            </w:r>
            <w:r w:rsidR="00916AD1" w:rsidRPr="003903AE">
              <w:rPr>
                <w:rStyle w:val="Hyperlink"/>
                <w:noProof/>
              </w:rPr>
              <w:t>guidance</w:t>
            </w:r>
            <w:r w:rsidR="00916AD1">
              <w:rPr>
                <w:noProof/>
                <w:webHidden/>
              </w:rPr>
              <w:tab/>
            </w:r>
            <w:r w:rsidR="00916AD1">
              <w:rPr>
                <w:noProof/>
                <w:webHidden/>
              </w:rPr>
              <w:fldChar w:fldCharType="begin"/>
            </w:r>
            <w:r w:rsidR="00916AD1">
              <w:rPr>
                <w:noProof/>
                <w:webHidden/>
              </w:rPr>
              <w:instrText xml:space="preserve"> PAGEREF _Toc130213025 \h </w:instrText>
            </w:r>
            <w:r w:rsidR="00916AD1">
              <w:rPr>
                <w:noProof/>
                <w:webHidden/>
              </w:rPr>
            </w:r>
            <w:r w:rsidR="00916AD1">
              <w:rPr>
                <w:noProof/>
                <w:webHidden/>
              </w:rPr>
              <w:fldChar w:fldCharType="separate"/>
            </w:r>
            <w:r w:rsidR="00916AD1">
              <w:rPr>
                <w:noProof/>
                <w:webHidden/>
              </w:rPr>
              <w:t>2</w:t>
            </w:r>
            <w:r w:rsidR="00916AD1">
              <w:rPr>
                <w:noProof/>
                <w:webHidden/>
              </w:rPr>
              <w:fldChar w:fldCharType="end"/>
            </w:r>
          </w:hyperlink>
        </w:p>
        <w:p w:rsidR="00916AD1" w:rsidRDefault="00B6538C">
          <w:pPr>
            <w:pStyle w:val="TOC1"/>
            <w:tabs>
              <w:tab w:val="right" w:leader="dot" w:pos="98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hyperlink w:anchor="_Toc130213026" w:history="1">
            <w:r w:rsidR="00916AD1" w:rsidRPr="003903AE">
              <w:rPr>
                <w:rStyle w:val="Hyperlink"/>
                <w:noProof/>
              </w:rPr>
              <w:t>Responsibilities</w:t>
            </w:r>
            <w:r w:rsidR="00916AD1">
              <w:rPr>
                <w:noProof/>
                <w:webHidden/>
              </w:rPr>
              <w:tab/>
            </w:r>
            <w:r w:rsidR="00916AD1">
              <w:rPr>
                <w:noProof/>
                <w:webHidden/>
              </w:rPr>
              <w:fldChar w:fldCharType="begin"/>
            </w:r>
            <w:r w:rsidR="00916AD1">
              <w:rPr>
                <w:noProof/>
                <w:webHidden/>
              </w:rPr>
              <w:instrText xml:space="preserve"> PAGEREF _Toc130213026 \h </w:instrText>
            </w:r>
            <w:r w:rsidR="00916AD1">
              <w:rPr>
                <w:noProof/>
                <w:webHidden/>
              </w:rPr>
            </w:r>
            <w:r w:rsidR="00916AD1">
              <w:rPr>
                <w:noProof/>
                <w:webHidden/>
              </w:rPr>
              <w:fldChar w:fldCharType="separate"/>
            </w:r>
            <w:r w:rsidR="00916AD1">
              <w:rPr>
                <w:noProof/>
                <w:webHidden/>
              </w:rPr>
              <w:t>2</w:t>
            </w:r>
            <w:r w:rsidR="00916AD1">
              <w:rPr>
                <w:noProof/>
                <w:webHidden/>
              </w:rPr>
              <w:fldChar w:fldCharType="end"/>
            </w:r>
          </w:hyperlink>
        </w:p>
        <w:p w:rsidR="00916AD1" w:rsidRDefault="00B6538C">
          <w:pPr>
            <w:pStyle w:val="TOC1"/>
            <w:tabs>
              <w:tab w:val="right" w:leader="dot" w:pos="98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hyperlink w:anchor="_Toc130213027" w:history="1">
            <w:r w:rsidR="00916AD1" w:rsidRPr="003903AE">
              <w:rPr>
                <w:rStyle w:val="Hyperlink"/>
                <w:noProof/>
              </w:rPr>
              <w:t>Monitoring</w:t>
            </w:r>
            <w:r w:rsidR="00916AD1" w:rsidRPr="003903AE">
              <w:rPr>
                <w:rStyle w:val="Hyperlink"/>
                <w:noProof/>
                <w:spacing w:val="-12"/>
              </w:rPr>
              <w:t xml:space="preserve"> </w:t>
            </w:r>
            <w:r w:rsidR="00916AD1" w:rsidRPr="003903AE">
              <w:rPr>
                <w:rStyle w:val="Hyperlink"/>
                <w:noProof/>
              </w:rPr>
              <w:t>arrangements</w:t>
            </w:r>
            <w:r w:rsidR="00916AD1">
              <w:rPr>
                <w:noProof/>
                <w:webHidden/>
              </w:rPr>
              <w:tab/>
            </w:r>
            <w:r w:rsidR="00916AD1">
              <w:rPr>
                <w:noProof/>
                <w:webHidden/>
              </w:rPr>
              <w:fldChar w:fldCharType="begin"/>
            </w:r>
            <w:r w:rsidR="00916AD1">
              <w:rPr>
                <w:noProof/>
                <w:webHidden/>
              </w:rPr>
              <w:instrText xml:space="preserve"> PAGEREF _Toc130213027 \h </w:instrText>
            </w:r>
            <w:r w:rsidR="00916AD1">
              <w:rPr>
                <w:noProof/>
                <w:webHidden/>
              </w:rPr>
            </w:r>
            <w:r w:rsidR="00916AD1">
              <w:rPr>
                <w:noProof/>
                <w:webHidden/>
              </w:rPr>
              <w:fldChar w:fldCharType="separate"/>
            </w:r>
            <w:r w:rsidR="00916AD1">
              <w:rPr>
                <w:noProof/>
                <w:webHidden/>
              </w:rPr>
              <w:t>2</w:t>
            </w:r>
            <w:r w:rsidR="00916AD1">
              <w:rPr>
                <w:noProof/>
                <w:webHidden/>
              </w:rPr>
              <w:fldChar w:fldCharType="end"/>
            </w:r>
          </w:hyperlink>
        </w:p>
        <w:p w:rsidR="00916AD1" w:rsidRDefault="00B6538C">
          <w:pPr>
            <w:pStyle w:val="TOC1"/>
            <w:tabs>
              <w:tab w:val="right" w:leader="dot" w:pos="98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hyperlink w:anchor="_Toc130213028" w:history="1">
            <w:r w:rsidR="00916AD1" w:rsidRPr="003903AE">
              <w:rPr>
                <w:rStyle w:val="Hyperlink"/>
                <w:noProof/>
              </w:rPr>
              <w:t>Contingency</w:t>
            </w:r>
            <w:r w:rsidR="00916AD1" w:rsidRPr="003903AE">
              <w:rPr>
                <w:rStyle w:val="Hyperlink"/>
                <w:noProof/>
                <w:spacing w:val="-11"/>
              </w:rPr>
              <w:t xml:space="preserve"> </w:t>
            </w:r>
            <w:r w:rsidR="00916AD1" w:rsidRPr="003903AE">
              <w:rPr>
                <w:rStyle w:val="Hyperlink"/>
                <w:noProof/>
              </w:rPr>
              <w:t>plan</w:t>
            </w:r>
            <w:r w:rsidR="00916AD1">
              <w:rPr>
                <w:noProof/>
                <w:webHidden/>
              </w:rPr>
              <w:tab/>
            </w:r>
            <w:r w:rsidR="00916AD1">
              <w:rPr>
                <w:noProof/>
                <w:webHidden/>
              </w:rPr>
              <w:fldChar w:fldCharType="begin"/>
            </w:r>
            <w:r w:rsidR="00916AD1">
              <w:rPr>
                <w:noProof/>
                <w:webHidden/>
              </w:rPr>
              <w:instrText xml:space="preserve"> PAGEREF _Toc130213028 \h </w:instrText>
            </w:r>
            <w:r w:rsidR="00916AD1">
              <w:rPr>
                <w:noProof/>
                <w:webHidden/>
              </w:rPr>
            </w:r>
            <w:r w:rsidR="00916AD1">
              <w:rPr>
                <w:noProof/>
                <w:webHidden/>
              </w:rPr>
              <w:fldChar w:fldCharType="separate"/>
            </w:r>
            <w:r w:rsidR="00916AD1">
              <w:rPr>
                <w:noProof/>
                <w:webHidden/>
              </w:rPr>
              <w:t>3</w:t>
            </w:r>
            <w:r w:rsidR="00916AD1">
              <w:rPr>
                <w:noProof/>
                <w:webHidden/>
              </w:rPr>
              <w:fldChar w:fldCharType="end"/>
            </w:r>
          </w:hyperlink>
        </w:p>
        <w:p w:rsidR="00916AD1" w:rsidRDefault="00B6538C">
          <w:pPr>
            <w:pStyle w:val="TOC1"/>
            <w:tabs>
              <w:tab w:val="right" w:leader="dot" w:pos="98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hyperlink w:anchor="_Toc130213029" w:history="1">
            <w:r w:rsidR="00916AD1" w:rsidRPr="003903AE">
              <w:rPr>
                <w:rStyle w:val="Hyperlink"/>
                <w:noProof/>
              </w:rPr>
              <w:t>Staff</w:t>
            </w:r>
            <w:r w:rsidR="00916AD1" w:rsidRPr="003903AE">
              <w:rPr>
                <w:rStyle w:val="Hyperlink"/>
                <w:noProof/>
                <w:spacing w:val="-5"/>
              </w:rPr>
              <w:t xml:space="preserve"> </w:t>
            </w:r>
            <w:r w:rsidR="00916AD1" w:rsidRPr="003903AE">
              <w:rPr>
                <w:rStyle w:val="Hyperlink"/>
                <w:noProof/>
              </w:rPr>
              <w:t>with</w:t>
            </w:r>
            <w:r w:rsidR="00916AD1" w:rsidRPr="003903AE">
              <w:rPr>
                <w:rStyle w:val="Hyperlink"/>
                <w:noProof/>
                <w:spacing w:val="-4"/>
              </w:rPr>
              <w:t xml:space="preserve"> </w:t>
            </w:r>
            <w:r w:rsidR="00916AD1" w:rsidRPr="003903AE">
              <w:rPr>
                <w:rStyle w:val="Hyperlink"/>
                <w:noProof/>
              </w:rPr>
              <w:t>responsibility</w:t>
            </w:r>
            <w:r w:rsidR="00916AD1" w:rsidRPr="003903AE">
              <w:rPr>
                <w:rStyle w:val="Hyperlink"/>
                <w:noProof/>
                <w:spacing w:val="-9"/>
              </w:rPr>
              <w:t xml:space="preserve"> </w:t>
            </w:r>
            <w:r w:rsidR="00916AD1" w:rsidRPr="003903AE">
              <w:rPr>
                <w:rStyle w:val="Hyperlink"/>
                <w:noProof/>
              </w:rPr>
              <w:t>for exam procedures</w:t>
            </w:r>
            <w:r w:rsidR="00916AD1">
              <w:rPr>
                <w:noProof/>
                <w:webHidden/>
              </w:rPr>
              <w:tab/>
            </w:r>
            <w:r w:rsidR="00916AD1">
              <w:rPr>
                <w:noProof/>
                <w:webHidden/>
              </w:rPr>
              <w:fldChar w:fldCharType="begin"/>
            </w:r>
            <w:r w:rsidR="00916AD1">
              <w:rPr>
                <w:noProof/>
                <w:webHidden/>
              </w:rPr>
              <w:instrText xml:space="preserve"> PAGEREF _Toc130213029 \h </w:instrText>
            </w:r>
            <w:r w:rsidR="00916AD1">
              <w:rPr>
                <w:noProof/>
                <w:webHidden/>
              </w:rPr>
            </w:r>
            <w:r w:rsidR="00916AD1">
              <w:rPr>
                <w:noProof/>
                <w:webHidden/>
              </w:rPr>
              <w:fldChar w:fldCharType="separate"/>
            </w:r>
            <w:r w:rsidR="00916AD1">
              <w:rPr>
                <w:noProof/>
                <w:webHidden/>
              </w:rPr>
              <w:t>9</w:t>
            </w:r>
            <w:r w:rsidR="00916AD1">
              <w:rPr>
                <w:noProof/>
                <w:webHidden/>
              </w:rPr>
              <w:fldChar w:fldCharType="end"/>
            </w:r>
          </w:hyperlink>
        </w:p>
        <w:p w:rsidR="002C3CE4" w:rsidRDefault="00C81ABE">
          <w:r>
            <w:fldChar w:fldCharType="end"/>
          </w:r>
        </w:p>
      </w:sdtContent>
    </w:sdt>
    <w:p w:rsidR="002C3CE4" w:rsidRDefault="002C3CE4">
      <w:pPr>
        <w:sectPr w:rsidR="002C3CE4">
          <w:type w:val="continuous"/>
          <w:pgSz w:w="11910" w:h="16840"/>
          <w:pgMar w:top="960" w:right="1020" w:bottom="900" w:left="1020" w:header="720" w:footer="720" w:gutter="0"/>
          <w:cols w:space="720"/>
        </w:sectPr>
      </w:pPr>
    </w:p>
    <w:p w:rsidR="002C3CE4" w:rsidRDefault="00C81ABE">
      <w:pPr>
        <w:pStyle w:val="Heading1"/>
        <w:spacing w:before="73"/>
      </w:pPr>
      <w:bookmarkStart w:id="0" w:name="_Toc130213024"/>
      <w:r>
        <w:rPr>
          <w:color w:val="096492"/>
        </w:rPr>
        <w:lastRenderedPageBreak/>
        <w:t>Aims</w:t>
      </w:r>
      <w:bookmarkEnd w:id="0"/>
    </w:p>
    <w:p w:rsidR="002C3CE4" w:rsidRDefault="00C81ABE">
      <w:pPr>
        <w:pStyle w:val="Heading3"/>
        <w:spacing w:before="243"/>
        <w:ind w:left="113" w:firstLine="0"/>
      </w:pPr>
      <w:r>
        <w:t>The</w:t>
      </w:r>
      <w:r>
        <w:rPr>
          <w:spacing w:val="-1"/>
        </w:rPr>
        <w:t xml:space="preserve"> </w:t>
      </w:r>
      <w:r>
        <w:t>aims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are:</w:t>
      </w:r>
    </w:p>
    <w:p w:rsidR="002C3CE4" w:rsidRDefault="00C81ABE">
      <w:pPr>
        <w:pStyle w:val="ListParagraph"/>
        <w:numPr>
          <w:ilvl w:val="0"/>
          <w:numId w:val="6"/>
        </w:numPr>
        <w:tabs>
          <w:tab w:val="left" w:pos="833"/>
          <w:tab w:val="left" w:pos="834"/>
        </w:tabs>
        <w:spacing w:before="181"/>
        <w:ind w:left="833" w:right="309" w:hanging="360"/>
        <w:rPr>
          <w:rFonts w:ascii="Symbol" w:hAnsi="Symbol"/>
          <w:sz w:val="20"/>
        </w:rPr>
      </w:pP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examine</w:t>
      </w:r>
      <w:r>
        <w:rPr>
          <w:spacing w:val="-3"/>
          <w:sz w:val="20"/>
        </w:rPr>
        <w:t xml:space="preserve"> </w:t>
      </w:r>
      <w:r>
        <w:rPr>
          <w:sz w:val="20"/>
        </w:rPr>
        <w:t>potential</w:t>
      </w:r>
      <w:r>
        <w:rPr>
          <w:spacing w:val="-2"/>
          <w:sz w:val="20"/>
        </w:rPr>
        <w:t xml:space="preserve"> </w:t>
      </w:r>
      <w:r>
        <w:rPr>
          <w:sz w:val="20"/>
        </w:rPr>
        <w:t>risks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issues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could</w:t>
      </w:r>
      <w:r>
        <w:rPr>
          <w:spacing w:val="-3"/>
          <w:sz w:val="20"/>
        </w:rPr>
        <w:t xml:space="preserve"> </w:t>
      </w:r>
      <w:r>
        <w:rPr>
          <w:sz w:val="20"/>
        </w:rPr>
        <w:t>cause</w:t>
      </w:r>
      <w:r>
        <w:rPr>
          <w:spacing w:val="-3"/>
          <w:sz w:val="20"/>
        </w:rPr>
        <w:t xml:space="preserve"> </w:t>
      </w:r>
      <w:r>
        <w:rPr>
          <w:sz w:val="20"/>
        </w:rPr>
        <w:t>disruption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management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administration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2"/>
          <w:sz w:val="20"/>
        </w:rPr>
        <w:t xml:space="preserve"> </w:t>
      </w:r>
      <w:r>
        <w:rPr>
          <w:sz w:val="20"/>
        </w:rPr>
        <w:t>exams,</w:t>
      </w:r>
      <w:r>
        <w:rPr>
          <w:spacing w:val="-1"/>
          <w:sz w:val="20"/>
        </w:rPr>
        <w:t xml:space="preserve"> </w:t>
      </w:r>
      <w:r>
        <w:rPr>
          <w:sz w:val="20"/>
        </w:rPr>
        <w:t>including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potential impact of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cyber-attack.</w:t>
      </w:r>
    </w:p>
    <w:p w:rsidR="002C3CE4" w:rsidRDefault="00C81ABE">
      <w:pPr>
        <w:pStyle w:val="ListParagraph"/>
        <w:numPr>
          <w:ilvl w:val="0"/>
          <w:numId w:val="6"/>
        </w:numPr>
        <w:tabs>
          <w:tab w:val="left" w:pos="833"/>
          <w:tab w:val="left" w:pos="834"/>
        </w:tabs>
        <w:spacing w:before="121"/>
        <w:ind w:left="833" w:hanging="361"/>
        <w:rPr>
          <w:rFonts w:ascii="Symbol" w:hAnsi="Symbol"/>
          <w:sz w:val="20"/>
        </w:rPr>
      </w:pP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mitigate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impact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disruptions by</w:t>
      </w:r>
      <w:r>
        <w:rPr>
          <w:spacing w:val="-2"/>
          <w:sz w:val="20"/>
        </w:rPr>
        <w:t xml:space="preserve"> </w:t>
      </w:r>
      <w:r>
        <w:rPr>
          <w:sz w:val="20"/>
        </w:rPr>
        <w:t>providing</w:t>
      </w:r>
      <w:r>
        <w:rPr>
          <w:spacing w:val="-3"/>
          <w:sz w:val="20"/>
        </w:rPr>
        <w:t xml:space="preserve"> </w:t>
      </w:r>
      <w:r>
        <w:rPr>
          <w:sz w:val="20"/>
        </w:rPr>
        <w:t>actions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procedures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follow.</w:t>
      </w:r>
    </w:p>
    <w:p w:rsidR="002C3CE4" w:rsidRDefault="002C3CE4">
      <w:pPr>
        <w:pStyle w:val="BodyText"/>
        <w:rPr>
          <w:sz w:val="24"/>
        </w:rPr>
      </w:pPr>
    </w:p>
    <w:p w:rsidR="002C3CE4" w:rsidRDefault="00C81ABE">
      <w:pPr>
        <w:pStyle w:val="Heading1"/>
        <w:spacing w:before="185"/>
      </w:pPr>
      <w:bookmarkStart w:id="1" w:name="_Toc130213025"/>
      <w:r>
        <w:rPr>
          <w:color w:val="096492"/>
        </w:rPr>
        <w:t>Legislation</w:t>
      </w:r>
      <w:r>
        <w:rPr>
          <w:color w:val="096492"/>
          <w:spacing w:val="-7"/>
        </w:rPr>
        <w:t xml:space="preserve"> </w:t>
      </w:r>
      <w:r>
        <w:rPr>
          <w:color w:val="096492"/>
        </w:rPr>
        <w:t>and</w:t>
      </w:r>
      <w:r>
        <w:rPr>
          <w:color w:val="096492"/>
          <w:spacing w:val="-7"/>
        </w:rPr>
        <w:t xml:space="preserve"> </w:t>
      </w:r>
      <w:r>
        <w:rPr>
          <w:color w:val="096492"/>
        </w:rPr>
        <w:t>guidance</w:t>
      </w:r>
      <w:bookmarkEnd w:id="1"/>
    </w:p>
    <w:p w:rsidR="002C3CE4" w:rsidRDefault="00C81ABE">
      <w:pPr>
        <w:pStyle w:val="BodyText"/>
        <w:spacing w:before="242" w:line="256" w:lineRule="auto"/>
        <w:ind w:left="113"/>
      </w:pPr>
      <w:r>
        <w:t>This</w:t>
      </w:r>
      <w:r>
        <w:rPr>
          <w:spacing w:val="-5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complies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Joint</w:t>
      </w:r>
      <w:r>
        <w:rPr>
          <w:spacing w:val="-3"/>
        </w:rPr>
        <w:t xml:space="preserve"> </w:t>
      </w:r>
      <w:r>
        <w:t>Council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Qualifications</w:t>
      </w:r>
      <w:r>
        <w:rPr>
          <w:spacing w:val="-5"/>
        </w:rPr>
        <w:t xml:space="preserve"> </w:t>
      </w:r>
      <w:r>
        <w:t>(JCQ)</w:t>
      </w:r>
      <w:r>
        <w:rPr>
          <w:spacing w:val="-2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Regulations</w:t>
      </w:r>
      <w:r>
        <w:rPr>
          <w:spacing w:val="-5"/>
        </w:rPr>
        <w:t xml:space="preserve"> </w:t>
      </w:r>
      <w:r>
        <w:t>for Approved</w:t>
      </w:r>
      <w:r>
        <w:rPr>
          <w:spacing w:val="-3"/>
        </w:rPr>
        <w:t xml:space="preserve"> </w:t>
      </w:r>
      <w:r>
        <w:t>Centres,</w:t>
      </w:r>
      <w:r>
        <w:rPr>
          <w:spacing w:val="-3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require</w:t>
      </w:r>
      <w:r>
        <w:rPr>
          <w:spacing w:val="-3"/>
        </w:rPr>
        <w:t xml:space="preserve"> </w:t>
      </w:r>
      <w:r>
        <w:t>all exam</w:t>
      </w:r>
      <w:r>
        <w:rPr>
          <w:spacing w:val="-2"/>
        </w:rPr>
        <w:t xml:space="preserve"> </w:t>
      </w:r>
      <w:r>
        <w:t>centres</w:t>
      </w:r>
      <w:r>
        <w:rPr>
          <w:spacing w:val="-2"/>
        </w:rPr>
        <w:t xml:space="preserve"> </w:t>
      </w:r>
      <w:r>
        <w:t>to have</w:t>
      </w:r>
      <w:r>
        <w:rPr>
          <w:spacing w:val="-2"/>
        </w:rPr>
        <w:t xml:space="preserve"> </w:t>
      </w:r>
      <w:r>
        <w:t>a written</w:t>
      </w:r>
      <w:r>
        <w:rPr>
          <w:spacing w:val="-1"/>
        </w:rPr>
        <w:t xml:space="preserve"> </w:t>
      </w:r>
      <w:r>
        <w:t>examination</w:t>
      </w:r>
      <w:r>
        <w:rPr>
          <w:spacing w:val="1"/>
        </w:rPr>
        <w:t xml:space="preserve"> </w:t>
      </w:r>
      <w:r>
        <w:t>contingency</w:t>
      </w:r>
      <w:r>
        <w:rPr>
          <w:spacing w:val="-1"/>
        </w:rPr>
        <w:t xml:space="preserve"> </w:t>
      </w:r>
      <w:r>
        <w:t>plan/examinations</w:t>
      </w:r>
      <w:r>
        <w:rPr>
          <w:spacing w:val="-2"/>
        </w:rPr>
        <w:t xml:space="preserve"> </w:t>
      </w:r>
      <w:r>
        <w:t>policy.</w:t>
      </w:r>
    </w:p>
    <w:p w:rsidR="002C3CE4" w:rsidRDefault="00C81ABE">
      <w:pPr>
        <w:pStyle w:val="BodyText"/>
        <w:spacing w:before="164" w:line="415" w:lineRule="auto"/>
        <w:ind w:left="113" w:right="841"/>
      </w:pPr>
      <w:r>
        <w:t>This plan is also informed by the Ofqual Exam system contingency plan: England, Wales and Northern Ireland.</w:t>
      </w:r>
      <w:r>
        <w:rPr>
          <w:spacing w:val="-4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also complies</w:t>
      </w:r>
      <w:r>
        <w:rPr>
          <w:spacing w:val="-3"/>
        </w:rPr>
        <w:t xml:space="preserve"> </w:t>
      </w:r>
      <w:r>
        <w:t>with our funding</w:t>
      </w:r>
      <w:r>
        <w:rPr>
          <w:spacing w:val="-1"/>
        </w:rPr>
        <w:t xml:space="preserve"> </w:t>
      </w:r>
      <w:r>
        <w:t>agreement</w:t>
      </w:r>
      <w:r>
        <w:rPr>
          <w:spacing w:val="-1"/>
        </w:rPr>
        <w:t xml:space="preserve"> </w:t>
      </w:r>
      <w:r>
        <w:t>and articles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association.</w:t>
      </w:r>
    </w:p>
    <w:p w:rsidR="002C3CE4" w:rsidRDefault="002C3CE4">
      <w:pPr>
        <w:pStyle w:val="BodyText"/>
        <w:spacing w:before="2"/>
        <w:rPr>
          <w:sz w:val="26"/>
        </w:rPr>
      </w:pPr>
    </w:p>
    <w:p w:rsidR="002C3CE4" w:rsidRDefault="00C81ABE">
      <w:pPr>
        <w:pStyle w:val="Heading1"/>
      </w:pPr>
      <w:bookmarkStart w:id="2" w:name="_Toc130213026"/>
      <w:r>
        <w:rPr>
          <w:color w:val="096492"/>
        </w:rPr>
        <w:t>Responsibilities</w:t>
      </w:r>
      <w:bookmarkEnd w:id="2"/>
    </w:p>
    <w:p w:rsidR="002C3CE4" w:rsidRDefault="00C81ABE">
      <w:pPr>
        <w:pStyle w:val="Heading2"/>
        <w:spacing w:before="244"/>
        <w:rPr>
          <w:rFonts w:ascii="Arial"/>
        </w:rPr>
      </w:pPr>
      <w:r>
        <w:rPr>
          <w:rFonts w:ascii="Arial"/>
          <w:color w:val="096492"/>
        </w:rPr>
        <w:t>Head</w:t>
      </w:r>
      <w:r>
        <w:rPr>
          <w:rFonts w:ascii="Arial"/>
          <w:color w:val="096492"/>
          <w:spacing w:val="-1"/>
        </w:rPr>
        <w:t xml:space="preserve"> </w:t>
      </w:r>
      <w:r>
        <w:rPr>
          <w:rFonts w:ascii="Arial"/>
          <w:color w:val="096492"/>
        </w:rPr>
        <w:t>of Centre</w:t>
      </w:r>
    </w:p>
    <w:p w:rsidR="002C3CE4" w:rsidRDefault="00C81ABE">
      <w:pPr>
        <w:pStyle w:val="BodyText"/>
        <w:spacing w:before="121"/>
        <w:ind w:left="113" w:right="158"/>
      </w:pPr>
      <w:r>
        <w:t>The</w:t>
      </w:r>
      <w:r>
        <w:rPr>
          <w:spacing w:val="-3"/>
        </w:rPr>
        <w:t xml:space="preserve"> </w:t>
      </w:r>
      <w:r>
        <w:t>head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centre</w:t>
      </w:r>
      <w:r>
        <w:rPr>
          <w:spacing w:val="-3"/>
        </w:rPr>
        <w:t xml:space="preserve"> </w:t>
      </w:r>
      <w:r>
        <w:t>will ensure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written</w:t>
      </w:r>
      <w:r>
        <w:rPr>
          <w:spacing w:val="-2"/>
        </w:rPr>
        <w:t xml:space="preserve"> </w:t>
      </w:r>
      <w:r>
        <w:t>examination</w:t>
      </w:r>
      <w:r>
        <w:rPr>
          <w:spacing w:val="-2"/>
        </w:rPr>
        <w:t xml:space="preserve"> </w:t>
      </w:r>
      <w:r>
        <w:t>contingency</w:t>
      </w:r>
      <w:r>
        <w:rPr>
          <w:spacing w:val="-1"/>
        </w:rPr>
        <w:t xml:space="preserve"> </w:t>
      </w:r>
      <w:r>
        <w:t>plan/examinations</w:t>
      </w:r>
      <w:r>
        <w:rPr>
          <w:spacing w:val="-4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which</w:t>
      </w:r>
      <w:r>
        <w:rPr>
          <w:spacing w:val="-42"/>
        </w:rPr>
        <w:t xml:space="preserve"> </w:t>
      </w:r>
      <w:r>
        <w:t>covers</w:t>
      </w:r>
      <w:r>
        <w:rPr>
          <w:spacing w:val="-3"/>
        </w:rPr>
        <w:t xml:space="preserve"> </w:t>
      </w:r>
      <w:r>
        <w:t>all aspects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examination</w:t>
      </w:r>
      <w:r>
        <w:rPr>
          <w:spacing w:val="1"/>
        </w:rPr>
        <w:t xml:space="preserve"> </w:t>
      </w:r>
      <w:r>
        <w:t>administration.</w:t>
      </w:r>
    </w:p>
    <w:p w:rsidR="002C3CE4" w:rsidRDefault="002C3CE4">
      <w:pPr>
        <w:pStyle w:val="BodyText"/>
      </w:pPr>
    </w:p>
    <w:p w:rsidR="002C3CE4" w:rsidRDefault="002C3CE4">
      <w:pPr>
        <w:pStyle w:val="BodyText"/>
        <w:spacing w:before="1"/>
        <w:rPr>
          <w:sz w:val="22"/>
        </w:rPr>
      </w:pPr>
    </w:p>
    <w:p w:rsidR="002C3CE4" w:rsidRDefault="00C81ABE">
      <w:pPr>
        <w:pStyle w:val="Heading2"/>
        <w:rPr>
          <w:rFonts w:ascii="Arial"/>
        </w:rPr>
      </w:pPr>
      <w:r>
        <w:rPr>
          <w:rFonts w:ascii="Arial"/>
          <w:color w:val="096492"/>
        </w:rPr>
        <w:t>Staff</w:t>
      </w:r>
      <w:r>
        <w:rPr>
          <w:rFonts w:ascii="Arial"/>
          <w:color w:val="096492"/>
          <w:spacing w:val="-4"/>
        </w:rPr>
        <w:t xml:space="preserve"> </w:t>
      </w:r>
      <w:r>
        <w:rPr>
          <w:rFonts w:ascii="Arial"/>
          <w:color w:val="096492"/>
        </w:rPr>
        <w:t>and</w:t>
      </w:r>
      <w:r>
        <w:rPr>
          <w:rFonts w:ascii="Arial"/>
          <w:color w:val="096492"/>
          <w:spacing w:val="-1"/>
        </w:rPr>
        <w:t xml:space="preserve"> </w:t>
      </w:r>
      <w:r>
        <w:rPr>
          <w:rFonts w:ascii="Arial"/>
          <w:color w:val="096492"/>
        </w:rPr>
        <w:t>invigilators</w:t>
      </w:r>
    </w:p>
    <w:p w:rsidR="002C3CE4" w:rsidRDefault="00C81ABE">
      <w:pPr>
        <w:pStyle w:val="BodyText"/>
        <w:spacing w:before="121"/>
        <w:ind w:left="113" w:right="1114"/>
      </w:pPr>
      <w:r>
        <w:t>Staff and invigilators involved in the centre’s exam process are responsible for reading, understanding and</w:t>
      </w:r>
      <w:r>
        <w:rPr>
          <w:spacing w:val="-43"/>
        </w:rPr>
        <w:t xml:space="preserve"> </w:t>
      </w:r>
      <w:r>
        <w:t>implementing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contingency plan.</w:t>
      </w:r>
    </w:p>
    <w:p w:rsidR="002C3CE4" w:rsidRDefault="002C3CE4">
      <w:pPr>
        <w:pStyle w:val="BodyText"/>
      </w:pPr>
    </w:p>
    <w:p w:rsidR="002C3CE4" w:rsidRDefault="002C3CE4">
      <w:pPr>
        <w:pStyle w:val="BodyText"/>
        <w:spacing w:before="3"/>
        <w:rPr>
          <w:sz w:val="19"/>
        </w:rPr>
      </w:pPr>
    </w:p>
    <w:p w:rsidR="002C3CE4" w:rsidRDefault="00C81ABE">
      <w:pPr>
        <w:pStyle w:val="Heading1"/>
      </w:pPr>
      <w:bookmarkStart w:id="3" w:name="_Toc130213027"/>
      <w:r>
        <w:rPr>
          <w:color w:val="096492"/>
        </w:rPr>
        <w:t>Monitoring</w:t>
      </w:r>
      <w:r>
        <w:rPr>
          <w:color w:val="096492"/>
          <w:spacing w:val="-12"/>
        </w:rPr>
        <w:t xml:space="preserve"> </w:t>
      </w:r>
      <w:r>
        <w:rPr>
          <w:color w:val="096492"/>
        </w:rPr>
        <w:t>arrangements</w:t>
      </w:r>
      <w:bookmarkEnd w:id="3"/>
    </w:p>
    <w:p w:rsidR="002C3CE4" w:rsidRDefault="00C81ABE">
      <w:pPr>
        <w:pStyle w:val="BodyText"/>
        <w:spacing w:before="242"/>
        <w:ind w:left="113" w:right="163"/>
      </w:pPr>
      <w:r>
        <w:t>This</w:t>
      </w:r>
      <w:r>
        <w:rPr>
          <w:spacing w:val="-4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reviewed</w:t>
      </w:r>
      <w:r>
        <w:rPr>
          <w:spacing w:val="1"/>
        </w:rPr>
        <w:t xml:space="preserve"> </w:t>
      </w:r>
      <w:r>
        <w:t>every</w:t>
      </w:r>
      <w:r>
        <w:rPr>
          <w:spacing w:val="-2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in the</w:t>
      </w:r>
      <w:r>
        <w:rPr>
          <w:spacing w:val="-3"/>
        </w:rPr>
        <w:t xml:space="preserve"> </w:t>
      </w:r>
      <w:r>
        <w:t>autumn</w:t>
      </w:r>
      <w:r>
        <w:rPr>
          <w:spacing w:val="-2"/>
        </w:rPr>
        <w:t xml:space="preserve"> </w:t>
      </w:r>
      <w:r>
        <w:t>term, or</w:t>
      </w:r>
      <w:r>
        <w:rPr>
          <w:spacing w:val="-2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advance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exam</w:t>
      </w:r>
      <w:r>
        <w:rPr>
          <w:spacing w:val="-3"/>
        </w:rPr>
        <w:t xml:space="preserve"> </w:t>
      </w:r>
      <w:r>
        <w:t>series.</w:t>
      </w:r>
    </w:p>
    <w:p w:rsidR="002C3CE4" w:rsidRDefault="002C3CE4">
      <w:pPr>
        <w:sectPr w:rsidR="002C3CE4">
          <w:pgSz w:w="11910" w:h="16840"/>
          <w:pgMar w:top="1040" w:right="1020" w:bottom="900" w:left="1020" w:header="0" w:footer="712" w:gutter="0"/>
          <w:cols w:space="720"/>
        </w:sectPr>
      </w:pPr>
    </w:p>
    <w:p w:rsidR="002C3CE4" w:rsidRDefault="00C81ABE">
      <w:pPr>
        <w:pStyle w:val="Heading1"/>
        <w:spacing w:before="81"/>
        <w:ind w:left="111"/>
      </w:pPr>
      <w:bookmarkStart w:id="4" w:name="_Toc130213028"/>
      <w:r>
        <w:rPr>
          <w:color w:val="096492"/>
        </w:rPr>
        <w:lastRenderedPageBreak/>
        <w:t>Contingency</w:t>
      </w:r>
      <w:r>
        <w:rPr>
          <w:color w:val="096492"/>
          <w:spacing w:val="-11"/>
        </w:rPr>
        <w:t xml:space="preserve"> </w:t>
      </w:r>
      <w:r>
        <w:rPr>
          <w:color w:val="096492"/>
        </w:rPr>
        <w:t>plan</w:t>
      </w:r>
      <w:bookmarkEnd w:id="4"/>
    </w:p>
    <w:p w:rsidR="002C3CE4" w:rsidRDefault="00C81ABE">
      <w:pPr>
        <w:pStyle w:val="BodyText"/>
        <w:spacing w:before="243"/>
        <w:ind w:left="111"/>
      </w:pPr>
      <w:r>
        <w:t>Possible</w:t>
      </w:r>
      <w:r>
        <w:rPr>
          <w:spacing w:val="-3"/>
        </w:rPr>
        <w:t xml:space="preserve"> </w:t>
      </w:r>
      <w:r>
        <w:t>causes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disruption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exam</w:t>
      </w:r>
      <w:r>
        <w:rPr>
          <w:spacing w:val="-2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actions</w:t>
      </w:r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taken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detailed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table</w:t>
      </w:r>
      <w:r>
        <w:rPr>
          <w:spacing w:val="-4"/>
        </w:rPr>
        <w:t xml:space="preserve"> </w:t>
      </w:r>
      <w:r>
        <w:t>below:</w:t>
      </w:r>
    </w:p>
    <w:p w:rsidR="002C3CE4" w:rsidRDefault="002C3CE4">
      <w:pPr>
        <w:pStyle w:val="BodyText"/>
        <w:spacing w:before="9"/>
        <w:rPr>
          <w:sz w:val="9"/>
        </w:rPr>
      </w:pPr>
    </w:p>
    <w:tbl>
      <w:tblPr>
        <w:tblW w:w="0" w:type="auto"/>
        <w:tblInd w:w="118" w:type="dxa"/>
        <w:tblBorders>
          <w:top w:val="single" w:sz="6" w:space="0" w:color="096492"/>
          <w:left w:val="single" w:sz="6" w:space="0" w:color="096492"/>
          <w:bottom w:val="single" w:sz="6" w:space="0" w:color="096492"/>
          <w:right w:val="single" w:sz="6" w:space="0" w:color="096492"/>
          <w:insideH w:val="single" w:sz="6" w:space="0" w:color="096492"/>
          <w:insideV w:val="single" w:sz="6" w:space="0" w:color="09649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"/>
        <w:gridCol w:w="2527"/>
        <w:gridCol w:w="8"/>
        <w:gridCol w:w="4682"/>
        <w:gridCol w:w="8"/>
        <w:gridCol w:w="5674"/>
        <w:gridCol w:w="8"/>
        <w:gridCol w:w="2210"/>
        <w:gridCol w:w="8"/>
      </w:tblGrid>
      <w:tr w:rsidR="002C3CE4" w:rsidTr="00F23A45">
        <w:trPr>
          <w:gridBefore w:val="1"/>
          <w:wBefore w:w="8" w:type="dxa"/>
          <w:trHeight w:val="878"/>
        </w:trPr>
        <w:tc>
          <w:tcPr>
            <w:tcW w:w="2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96492"/>
          </w:tcPr>
          <w:p w:rsidR="002C3CE4" w:rsidRDefault="002C3CE4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:rsidR="002C3CE4" w:rsidRDefault="00C81ABE">
            <w:pPr>
              <w:pStyle w:val="TableParagraph"/>
              <w:spacing w:before="0"/>
              <w:ind w:left="84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Scenario</w:t>
            </w:r>
          </w:p>
        </w:tc>
        <w:tc>
          <w:tcPr>
            <w:tcW w:w="4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96492"/>
          </w:tcPr>
          <w:p w:rsidR="002C3CE4" w:rsidRDefault="002C3CE4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:rsidR="002C3CE4" w:rsidRDefault="00C81ABE">
            <w:pPr>
              <w:pStyle w:val="TableParagraph"/>
              <w:spacing w:before="0"/>
              <w:ind w:left="134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When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implement</w:t>
            </w:r>
          </w:p>
        </w:tc>
        <w:tc>
          <w:tcPr>
            <w:tcW w:w="5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96492"/>
          </w:tcPr>
          <w:p w:rsidR="002C3CE4" w:rsidRDefault="002C3CE4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:rsidR="002C3CE4" w:rsidRDefault="00C81ABE">
            <w:pPr>
              <w:pStyle w:val="TableParagraph"/>
              <w:spacing w:before="0"/>
              <w:ind w:left="185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Actions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/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Mitigation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96492"/>
          </w:tcPr>
          <w:p w:rsidR="002C3CE4" w:rsidRDefault="00C81ABE">
            <w:pPr>
              <w:pStyle w:val="TableParagraph"/>
              <w:spacing w:before="126" w:line="259" w:lineRule="auto"/>
              <w:ind w:left="539" w:right="507" w:firstLine="10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Person(s)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responsible</w:t>
            </w:r>
          </w:p>
        </w:tc>
      </w:tr>
      <w:tr w:rsidR="002C3CE4" w:rsidTr="00F23A45">
        <w:trPr>
          <w:gridBefore w:val="1"/>
          <w:wBefore w:w="8" w:type="dxa"/>
          <w:trHeight w:val="4990"/>
        </w:trPr>
        <w:tc>
          <w:tcPr>
            <w:tcW w:w="2535" w:type="dxa"/>
            <w:gridSpan w:val="2"/>
          </w:tcPr>
          <w:p w:rsidR="002C3CE4" w:rsidRDefault="00C81ABE">
            <w:pPr>
              <w:pStyle w:val="TableParagraph"/>
              <w:spacing w:before="109" w:line="259" w:lineRule="auto"/>
              <w:ind w:left="110" w:right="397"/>
              <w:rPr>
                <w:sz w:val="20"/>
              </w:rPr>
            </w:pPr>
            <w:r>
              <w:rPr>
                <w:sz w:val="20"/>
              </w:rPr>
              <w:t>Exams officer absence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(short term or extended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absence)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key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points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exam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cycle</w:t>
            </w:r>
          </w:p>
        </w:tc>
        <w:tc>
          <w:tcPr>
            <w:tcW w:w="4690" w:type="dxa"/>
            <w:gridSpan w:val="2"/>
          </w:tcPr>
          <w:p w:rsidR="002C3CE4" w:rsidRDefault="00C81ABE">
            <w:pPr>
              <w:pStyle w:val="TableParagraph"/>
              <w:spacing w:before="109" w:line="259" w:lineRule="auto"/>
              <w:ind w:left="109" w:right="207"/>
              <w:rPr>
                <w:sz w:val="20"/>
              </w:rPr>
            </w:pPr>
            <w:r>
              <w:rPr>
                <w:sz w:val="20"/>
              </w:rPr>
              <w:t>In the event that the Exams Officer is absence from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immediate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short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term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points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exam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cycle, or 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absence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term.</w:t>
            </w:r>
          </w:p>
          <w:p w:rsidR="002C3CE4" w:rsidRDefault="00C81ABE">
            <w:pPr>
              <w:pStyle w:val="TableParagraph"/>
              <w:spacing w:before="119"/>
              <w:ind w:left="109"/>
              <w:rPr>
                <w:sz w:val="20"/>
              </w:rPr>
            </w:pPr>
            <w:r>
              <w:rPr>
                <w:sz w:val="20"/>
              </w:rPr>
              <w:t>Key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points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 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cycle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to:</w:t>
            </w:r>
          </w:p>
          <w:p w:rsidR="002C3CE4" w:rsidRDefault="00C81ABE">
            <w:pPr>
              <w:pStyle w:val="TableParagraph"/>
              <w:numPr>
                <w:ilvl w:val="0"/>
                <w:numId w:val="5"/>
              </w:numPr>
              <w:tabs>
                <w:tab w:val="left" w:pos="276"/>
              </w:tabs>
              <w:spacing w:before="140"/>
              <w:ind w:left="275" w:hanging="167"/>
              <w:rPr>
                <w:b/>
                <w:sz w:val="20"/>
              </w:rPr>
            </w:pPr>
            <w:r>
              <w:rPr>
                <w:b/>
                <w:sz w:val="20"/>
              </w:rPr>
              <w:t>Planning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stage</w:t>
            </w:r>
          </w:p>
          <w:p w:rsidR="002C3CE4" w:rsidRDefault="00C81ABE">
            <w:pPr>
              <w:pStyle w:val="TableParagraph"/>
              <w:spacing w:before="20" w:line="256" w:lineRule="auto"/>
              <w:ind w:left="109" w:right="1989"/>
              <w:rPr>
                <w:i/>
                <w:sz w:val="20"/>
              </w:rPr>
            </w:pPr>
            <w:r>
              <w:rPr>
                <w:i/>
                <w:sz w:val="20"/>
              </w:rPr>
              <w:t>Collation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qualification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details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>Recruitment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invigilators</w:t>
            </w:r>
          </w:p>
          <w:p w:rsidR="002C3CE4" w:rsidRDefault="00C81ABE">
            <w:pPr>
              <w:pStyle w:val="TableParagraph"/>
              <w:numPr>
                <w:ilvl w:val="0"/>
                <w:numId w:val="5"/>
              </w:numPr>
              <w:tabs>
                <w:tab w:val="left" w:pos="276"/>
              </w:tabs>
              <w:spacing w:before="3"/>
              <w:ind w:left="275" w:hanging="167"/>
              <w:rPr>
                <w:b/>
                <w:sz w:val="20"/>
              </w:rPr>
            </w:pPr>
            <w:r>
              <w:rPr>
                <w:b/>
                <w:sz w:val="20"/>
              </w:rPr>
              <w:t>Entries</w:t>
            </w:r>
          </w:p>
          <w:p w:rsidR="002C3CE4" w:rsidRDefault="00C81ABE">
            <w:pPr>
              <w:pStyle w:val="TableParagraph"/>
              <w:spacing w:before="20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Submitting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entries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awarding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bodies</w:t>
            </w:r>
          </w:p>
          <w:p w:rsidR="002C3CE4" w:rsidRDefault="00C81ABE">
            <w:pPr>
              <w:pStyle w:val="TableParagraph"/>
              <w:numPr>
                <w:ilvl w:val="0"/>
                <w:numId w:val="5"/>
              </w:numPr>
              <w:tabs>
                <w:tab w:val="left" w:pos="276"/>
              </w:tabs>
              <w:spacing w:before="20"/>
              <w:ind w:left="275" w:hanging="167"/>
              <w:rPr>
                <w:b/>
                <w:sz w:val="20"/>
              </w:rPr>
            </w:pPr>
            <w:r>
              <w:rPr>
                <w:b/>
                <w:sz w:val="20"/>
              </w:rPr>
              <w:t>Pre-exams</w:t>
            </w:r>
          </w:p>
          <w:p w:rsidR="002C3CE4" w:rsidRDefault="00C81ABE">
            <w:pPr>
              <w:pStyle w:val="TableParagraph"/>
              <w:spacing w:before="20" w:line="256" w:lineRule="auto"/>
              <w:ind w:left="109" w:right="1219"/>
              <w:rPr>
                <w:i/>
                <w:sz w:val="20"/>
              </w:rPr>
            </w:pPr>
            <w:r>
              <w:rPr>
                <w:i/>
                <w:sz w:val="20"/>
              </w:rPr>
              <w:t>Exam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scheduling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(rooms/invigilators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etc.)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Issuing candidate timetables</w:t>
            </w:r>
          </w:p>
          <w:p w:rsidR="002C3CE4" w:rsidRDefault="00C81ABE">
            <w:pPr>
              <w:pStyle w:val="TableParagraph"/>
              <w:numPr>
                <w:ilvl w:val="0"/>
                <w:numId w:val="5"/>
              </w:numPr>
              <w:tabs>
                <w:tab w:val="left" w:pos="276"/>
              </w:tabs>
              <w:spacing w:before="3"/>
              <w:ind w:left="275" w:hanging="167"/>
              <w:rPr>
                <w:b/>
                <w:sz w:val="20"/>
              </w:rPr>
            </w:pPr>
            <w:r>
              <w:rPr>
                <w:b/>
                <w:sz w:val="20"/>
              </w:rPr>
              <w:t>Exam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time</w:t>
            </w:r>
          </w:p>
          <w:p w:rsidR="002C3CE4" w:rsidRDefault="00C81ABE">
            <w:pPr>
              <w:pStyle w:val="TableParagraph"/>
              <w:spacing w:before="20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Exam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operations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(running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exams)</w:t>
            </w:r>
          </w:p>
          <w:p w:rsidR="002C3CE4" w:rsidRDefault="00C81ABE">
            <w:pPr>
              <w:pStyle w:val="TableParagraph"/>
              <w:numPr>
                <w:ilvl w:val="0"/>
                <w:numId w:val="5"/>
              </w:numPr>
              <w:tabs>
                <w:tab w:val="left" w:pos="276"/>
              </w:tabs>
              <w:spacing w:before="20" w:line="259" w:lineRule="auto"/>
              <w:ind w:right="1231" w:firstLine="0"/>
              <w:rPr>
                <w:i/>
                <w:sz w:val="20"/>
              </w:rPr>
            </w:pPr>
            <w:r>
              <w:rPr>
                <w:b/>
                <w:sz w:val="20"/>
              </w:rPr>
              <w:t>Results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post-results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Downloading/issuing candidate results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Dealing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with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post-result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queries/requests</w:t>
            </w:r>
          </w:p>
        </w:tc>
        <w:tc>
          <w:tcPr>
            <w:tcW w:w="5682" w:type="dxa"/>
            <w:gridSpan w:val="2"/>
          </w:tcPr>
          <w:p w:rsidR="002C3CE4" w:rsidRDefault="00C81ABE">
            <w:pPr>
              <w:pStyle w:val="TableParagraph"/>
              <w:spacing w:before="109" w:line="259" w:lineRule="auto"/>
              <w:ind w:right="118"/>
              <w:jc w:val="both"/>
              <w:rPr>
                <w:sz w:val="20"/>
              </w:rPr>
            </w:pPr>
            <w:r>
              <w:rPr>
                <w:sz w:val="20"/>
              </w:rPr>
              <w:t>Head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Centre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assume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responsibility for all aspects of the examination process.</w:t>
            </w:r>
          </w:p>
          <w:p w:rsidR="002C3CE4" w:rsidRDefault="00C81ABE">
            <w:pPr>
              <w:pStyle w:val="TableParagraph"/>
              <w:spacing w:before="121" w:line="256" w:lineRule="auto"/>
              <w:ind w:right="387"/>
              <w:jc w:val="both"/>
              <w:rPr>
                <w:sz w:val="20"/>
              </w:rPr>
            </w:pPr>
            <w:r>
              <w:rPr>
                <w:sz w:val="20"/>
              </w:rPr>
              <w:t>Head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centre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allocate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 appoint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additional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exams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appropriate.</w:t>
            </w:r>
          </w:p>
        </w:tc>
        <w:tc>
          <w:tcPr>
            <w:tcW w:w="2218" w:type="dxa"/>
            <w:gridSpan w:val="2"/>
          </w:tcPr>
          <w:p w:rsidR="002C3CE4" w:rsidRDefault="00C81ABE" w:rsidP="00F23A45">
            <w:pPr>
              <w:pStyle w:val="TableParagraph"/>
              <w:spacing w:before="109" w:line="259" w:lineRule="auto"/>
              <w:ind w:right="121"/>
              <w:rPr>
                <w:sz w:val="20"/>
              </w:rPr>
            </w:pPr>
            <w:r>
              <w:rPr>
                <w:sz w:val="20"/>
              </w:rPr>
              <w:t>Head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Centre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direct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other staff members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contact data team 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additional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support.</w:t>
            </w:r>
          </w:p>
        </w:tc>
      </w:tr>
      <w:tr w:rsidR="002C3CE4" w:rsidTr="00F23A45">
        <w:trPr>
          <w:gridAfter w:val="1"/>
          <w:wAfter w:w="8" w:type="dxa"/>
          <w:trHeight w:val="2047"/>
        </w:trPr>
        <w:tc>
          <w:tcPr>
            <w:tcW w:w="2535" w:type="dxa"/>
            <w:gridSpan w:val="2"/>
          </w:tcPr>
          <w:p w:rsidR="002C3CE4" w:rsidRDefault="00C81ABE">
            <w:pPr>
              <w:pStyle w:val="TableParagraph"/>
              <w:spacing w:before="114" w:line="259" w:lineRule="auto"/>
              <w:ind w:left="110" w:right="133"/>
              <w:rPr>
                <w:sz w:val="20"/>
              </w:rPr>
            </w:pPr>
            <w:r>
              <w:rPr>
                <w:sz w:val="20"/>
              </w:rPr>
              <w:t>Teaching staff extended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absence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points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 the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exam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cycle</w:t>
            </w:r>
          </w:p>
        </w:tc>
        <w:tc>
          <w:tcPr>
            <w:tcW w:w="4690" w:type="dxa"/>
            <w:gridSpan w:val="2"/>
          </w:tcPr>
          <w:p w:rsidR="002C3CE4" w:rsidRDefault="00C81ABE">
            <w:pPr>
              <w:pStyle w:val="TableParagraph"/>
              <w:spacing w:before="114" w:line="259" w:lineRule="auto"/>
              <w:ind w:left="109" w:right="139"/>
              <w:rPr>
                <w:sz w:val="20"/>
              </w:rPr>
            </w:pPr>
            <w:r>
              <w:rPr>
                <w:sz w:val="20"/>
              </w:rPr>
              <w:t>When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teaching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absent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prolonged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period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thereby affecting non-examination assessment tasks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being set/issued/taken by candidates as scheduled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and/or internal assessment marks/work not being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available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submission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awarding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bodies.</w:t>
            </w:r>
          </w:p>
        </w:tc>
        <w:tc>
          <w:tcPr>
            <w:tcW w:w="5682" w:type="dxa"/>
            <w:gridSpan w:val="2"/>
          </w:tcPr>
          <w:p w:rsidR="002C3CE4" w:rsidRDefault="00C81ABE">
            <w:pPr>
              <w:pStyle w:val="TableParagraph"/>
              <w:spacing w:before="114" w:line="259" w:lineRule="auto"/>
              <w:ind w:right="164"/>
              <w:jc w:val="both"/>
              <w:rPr>
                <w:sz w:val="20"/>
              </w:rPr>
            </w:pPr>
            <w:r>
              <w:rPr>
                <w:sz w:val="20"/>
              </w:rPr>
              <w:t>Head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centre</w:t>
            </w:r>
            <w:r w:rsidR="00F23A45">
              <w:rPr>
                <w:sz w:val="20"/>
              </w:rPr>
              <w:t>/SLT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employ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suitable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supply/temporary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cover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staff absence in the short term ensuring that required assessment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tasks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completed.</w:t>
            </w:r>
          </w:p>
          <w:p w:rsidR="002C3CE4" w:rsidRDefault="002C3CE4">
            <w:pPr>
              <w:pStyle w:val="TableParagraph"/>
              <w:spacing w:before="118" w:line="259" w:lineRule="auto"/>
              <w:ind w:right="146"/>
              <w:rPr>
                <w:sz w:val="20"/>
              </w:rPr>
            </w:pPr>
          </w:p>
        </w:tc>
        <w:tc>
          <w:tcPr>
            <w:tcW w:w="2218" w:type="dxa"/>
            <w:gridSpan w:val="2"/>
          </w:tcPr>
          <w:p w:rsidR="002C3CE4" w:rsidRDefault="00C81ABE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Head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Centre</w:t>
            </w:r>
            <w:r w:rsidR="00F23A45">
              <w:rPr>
                <w:sz w:val="20"/>
              </w:rPr>
              <w:t xml:space="preserve">/SLT </w:t>
            </w:r>
          </w:p>
        </w:tc>
      </w:tr>
      <w:tr w:rsidR="002C3CE4" w:rsidTr="00F23A45">
        <w:trPr>
          <w:gridAfter w:val="1"/>
          <w:wAfter w:w="8" w:type="dxa"/>
          <w:trHeight w:val="3724"/>
        </w:trPr>
        <w:tc>
          <w:tcPr>
            <w:tcW w:w="2535" w:type="dxa"/>
            <w:gridSpan w:val="2"/>
          </w:tcPr>
          <w:p w:rsidR="002C3CE4" w:rsidRDefault="00C81ABE">
            <w:pPr>
              <w:pStyle w:val="TableParagraph"/>
              <w:spacing w:before="114"/>
              <w:ind w:left="110"/>
              <w:rPr>
                <w:sz w:val="20"/>
              </w:rPr>
            </w:pPr>
            <w:r>
              <w:rPr>
                <w:sz w:val="20"/>
              </w:rPr>
              <w:lastRenderedPageBreak/>
              <w:t>Disruption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teaching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</w:p>
          <w:p w:rsidR="002C3CE4" w:rsidRDefault="00C81ABE">
            <w:pPr>
              <w:pStyle w:val="TableParagraph"/>
              <w:spacing w:before="20" w:line="259" w:lineRule="auto"/>
              <w:ind w:left="110" w:right="647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centre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closed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extended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period</w:t>
            </w:r>
          </w:p>
        </w:tc>
        <w:tc>
          <w:tcPr>
            <w:tcW w:w="4690" w:type="dxa"/>
            <w:gridSpan w:val="2"/>
          </w:tcPr>
          <w:p w:rsidR="002C3CE4" w:rsidRDefault="00C81ABE">
            <w:pPr>
              <w:pStyle w:val="TableParagraph"/>
              <w:spacing w:before="114" w:line="259" w:lineRule="auto"/>
              <w:ind w:left="109" w:right="247"/>
              <w:rPr>
                <w:sz w:val="20"/>
              </w:rPr>
            </w:pPr>
            <w:r>
              <w:rPr>
                <w:sz w:val="20"/>
              </w:rPr>
              <w:t>When the centre is closed and candidates are unable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to attend for an extended period during normal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teaching or supported study time, interrupting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provision 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normal teaching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learning.</w:t>
            </w:r>
          </w:p>
        </w:tc>
        <w:tc>
          <w:tcPr>
            <w:tcW w:w="5682" w:type="dxa"/>
            <w:gridSpan w:val="2"/>
          </w:tcPr>
          <w:p w:rsidR="002C3CE4" w:rsidRDefault="00C81ABE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Seek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advice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awarding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organisations</w:t>
            </w:r>
            <w:r w:rsidR="00F23A45">
              <w:rPr>
                <w:spacing w:val="-4"/>
                <w:sz w:val="20"/>
              </w:rPr>
              <w:t>.</w:t>
            </w:r>
          </w:p>
          <w:p w:rsidR="002C3CE4" w:rsidRDefault="00C81ABE">
            <w:pPr>
              <w:pStyle w:val="TableParagraph"/>
              <w:spacing w:before="140" w:line="259" w:lineRule="auto"/>
              <w:ind w:right="146"/>
              <w:rPr>
                <w:sz w:val="20"/>
              </w:rPr>
            </w:pPr>
            <w:r>
              <w:rPr>
                <w:sz w:val="20"/>
              </w:rPr>
              <w:t>Commu</w:t>
            </w:r>
            <w:r w:rsidR="00F23A45">
              <w:rPr>
                <w:sz w:val="20"/>
              </w:rPr>
              <w:t>nicate with learners</w:t>
            </w:r>
            <w:r>
              <w:rPr>
                <w:sz w:val="20"/>
              </w:rPr>
              <w:t xml:space="preserve"> about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potential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disruption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teaching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this.</w:t>
            </w:r>
          </w:p>
          <w:p w:rsidR="002C3CE4" w:rsidRDefault="00C81ABE">
            <w:pPr>
              <w:pStyle w:val="TableParagraph"/>
              <w:spacing w:before="118" w:line="259" w:lineRule="auto"/>
              <w:ind w:right="194"/>
              <w:rPr>
                <w:sz w:val="20"/>
              </w:rPr>
            </w:pPr>
            <w:r>
              <w:rPr>
                <w:sz w:val="20"/>
              </w:rPr>
              <w:t>Facilitate alternative methods of learning, alternative venues 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both; Head of centre and SLT to work with the </w:t>
            </w:r>
            <w:r w:rsidR="00F23A45">
              <w:rPr>
                <w:sz w:val="20"/>
              </w:rPr>
              <w:t xml:space="preserve">senior tutors </w:t>
            </w:r>
            <w:r>
              <w:rPr>
                <w:sz w:val="20"/>
              </w:rPr>
              <w:t>to facilitate alternative arrangements to minimise the impact of lost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teaching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time.</w:t>
            </w:r>
          </w:p>
          <w:p w:rsidR="002C3CE4" w:rsidRDefault="00C81ABE">
            <w:pPr>
              <w:pStyle w:val="TableParagraph"/>
              <w:spacing w:before="120"/>
              <w:rPr>
                <w:sz w:val="20"/>
              </w:rPr>
            </w:pPr>
            <w:r>
              <w:rPr>
                <w:sz w:val="20"/>
              </w:rPr>
              <w:t>Prioritise</w:t>
            </w:r>
            <w:r>
              <w:rPr>
                <w:spacing w:val="-2"/>
                <w:sz w:val="20"/>
              </w:rPr>
              <w:t xml:space="preserve"> </w:t>
            </w:r>
            <w:r w:rsidR="00F23A45">
              <w:rPr>
                <w:sz w:val="20"/>
              </w:rPr>
              <w:t>learners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facing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examinations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shortly.</w:t>
            </w:r>
          </w:p>
          <w:p w:rsidR="002C3CE4" w:rsidRDefault="002C3CE4">
            <w:pPr>
              <w:pStyle w:val="TableParagraph"/>
              <w:spacing w:before="139" w:line="259" w:lineRule="auto"/>
              <w:ind w:right="146"/>
              <w:rPr>
                <w:sz w:val="20"/>
              </w:rPr>
            </w:pPr>
          </w:p>
        </w:tc>
        <w:tc>
          <w:tcPr>
            <w:tcW w:w="2218" w:type="dxa"/>
            <w:gridSpan w:val="2"/>
          </w:tcPr>
          <w:p w:rsidR="002C3CE4" w:rsidRDefault="00C81ABE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Head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Centre</w:t>
            </w:r>
          </w:p>
          <w:p w:rsidR="002C3CE4" w:rsidRDefault="00C81ABE" w:rsidP="00F23A45">
            <w:pPr>
              <w:pStyle w:val="TableParagraph"/>
              <w:spacing w:before="20" w:line="259" w:lineRule="auto"/>
              <w:ind w:right="202"/>
              <w:rPr>
                <w:sz w:val="20"/>
              </w:rPr>
            </w:pPr>
            <w:r>
              <w:rPr>
                <w:sz w:val="20"/>
              </w:rPr>
              <w:t>&amp;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SLT</w:t>
            </w:r>
            <w:r>
              <w:rPr>
                <w:spacing w:val="-6"/>
                <w:sz w:val="20"/>
              </w:rPr>
              <w:t xml:space="preserve"> </w:t>
            </w:r>
          </w:p>
        </w:tc>
      </w:tr>
      <w:tr w:rsidR="002C3CE4" w:rsidTr="00F23A45">
        <w:trPr>
          <w:gridAfter w:val="1"/>
          <w:wAfter w:w="8" w:type="dxa"/>
          <w:trHeight w:val="3101"/>
        </w:trPr>
        <w:tc>
          <w:tcPr>
            <w:tcW w:w="2535" w:type="dxa"/>
            <w:gridSpan w:val="2"/>
          </w:tcPr>
          <w:p w:rsidR="002C3CE4" w:rsidRDefault="00C81ABE">
            <w:pPr>
              <w:pStyle w:val="TableParagraph"/>
              <w:spacing w:before="114" w:line="259" w:lineRule="auto"/>
              <w:ind w:left="110" w:right="118"/>
              <w:rPr>
                <w:sz w:val="20"/>
              </w:rPr>
            </w:pPr>
            <w:r>
              <w:rPr>
                <w:sz w:val="20"/>
              </w:rPr>
              <w:t>Invigilators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shortage;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lack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appropriately trained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invigilators or invigilator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absence</w:t>
            </w:r>
          </w:p>
        </w:tc>
        <w:tc>
          <w:tcPr>
            <w:tcW w:w="4690" w:type="dxa"/>
            <w:gridSpan w:val="2"/>
          </w:tcPr>
          <w:p w:rsidR="002C3CE4" w:rsidRDefault="00C81ABE">
            <w:pPr>
              <w:pStyle w:val="TableParagraph"/>
              <w:spacing w:before="114" w:line="259" w:lineRule="auto"/>
              <w:ind w:left="109" w:right="126"/>
              <w:rPr>
                <w:sz w:val="20"/>
              </w:rPr>
            </w:pPr>
            <w:r>
              <w:rPr>
                <w:sz w:val="20"/>
              </w:rPr>
              <w:t>When the centre failures to recruit and train sufficient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invigilators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conduct exams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(to meet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expected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ratios)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invigilator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shortage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exam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days/absence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 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exam.</w:t>
            </w:r>
          </w:p>
        </w:tc>
        <w:tc>
          <w:tcPr>
            <w:tcW w:w="5682" w:type="dxa"/>
            <w:gridSpan w:val="2"/>
          </w:tcPr>
          <w:p w:rsidR="002C3CE4" w:rsidRDefault="00F23A45">
            <w:pPr>
              <w:pStyle w:val="TableParagraph"/>
              <w:spacing w:before="114" w:line="259" w:lineRule="auto"/>
              <w:ind w:right="304"/>
              <w:rPr>
                <w:sz w:val="20"/>
              </w:rPr>
            </w:pPr>
            <w:r>
              <w:rPr>
                <w:sz w:val="20"/>
              </w:rPr>
              <w:t>Head of Centre</w:t>
            </w:r>
            <w:r w:rsidR="00C81ABE">
              <w:rPr>
                <w:sz w:val="20"/>
              </w:rPr>
              <w:t xml:space="preserve"> will review the invigilation staffing at the start of</w:t>
            </w:r>
            <w:r w:rsidR="00C81ABE">
              <w:rPr>
                <w:spacing w:val="1"/>
                <w:sz w:val="20"/>
              </w:rPr>
              <w:t xml:space="preserve"> </w:t>
            </w:r>
            <w:r w:rsidR="00C81ABE">
              <w:rPr>
                <w:sz w:val="20"/>
              </w:rPr>
              <w:t>each academic year and after making exam entries to ensure</w:t>
            </w:r>
            <w:r w:rsidR="00C81ABE">
              <w:rPr>
                <w:spacing w:val="1"/>
                <w:sz w:val="20"/>
              </w:rPr>
              <w:t xml:space="preserve"> </w:t>
            </w:r>
            <w:r w:rsidR="00C81ABE">
              <w:rPr>
                <w:sz w:val="20"/>
              </w:rPr>
              <w:t>sufficient staff are recruited and trained to meet expected ratios</w:t>
            </w:r>
            <w:r w:rsidR="00C81ABE">
              <w:rPr>
                <w:spacing w:val="-44"/>
                <w:sz w:val="20"/>
              </w:rPr>
              <w:t xml:space="preserve"> </w:t>
            </w:r>
            <w:r w:rsidR="00C81ABE">
              <w:rPr>
                <w:sz w:val="20"/>
              </w:rPr>
              <w:t>working</w:t>
            </w:r>
            <w:r w:rsidR="00C81ABE">
              <w:rPr>
                <w:spacing w:val="-2"/>
                <w:sz w:val="20"/>
              </w:rPr>
              <w:t xml:space="preserve"> </w:t>
            </w:r>
            <w:r w:rsidR="00C81ABE">
              <w:rPr>
                <w:sz w:val="20"/>
              </w:rPr>
              <w:t xml:space="preserve">closely with </w:t>
            </w:r>
            <w:r>
              <w:rPr>
                <w:sz w:val="20"/>
              </w:rPr>
              <w:t>SLT</w:t>
            </w:r>
            <w:r w:rsidR="00C81ABE">
              <w:rPr>
                <w:sz w:val="20"/>
              </w:rPr>
              <w:t>.</w:t>
            </w:r>
          </w:p>
          <w:p w:rsidR="002C3CE4" w:rsidRDefault="002C3CE4">
            <w:pPr>
              <w:pStyle w:val="TableParagraph"/>
              <w:spacing w:before="119" w:line="259" w:lineRule="auto"/>
              <w:ind w:right="164"/>
              <w:rPr>
                <w:sz w:val="20"/>
              </w:rPr>
            </w:pPr>
          </w:p>
        </w:tc>
        <w:tc>
          <w:tcPr>
            <w:tcW w:w="2218" w:type="dxa"/>
            <w:gridSpan w:val="2"/>
          </w:tcPr>
          <w:p w:rsidR="002C3CE4" w:rsidRDefault="00C81ABE" w:rsidP="00F23A45">
            <w:pPr>
              <w:pStyle w:val="TableParagraph"/>
              <w:spacing w:before="114" w:line="259" w:lineRule="auto"/>
              <w:ind w:right="384"/>
              <w:rPr>
                <w:sz w:val="20"/>
              </w:rPr>
            </w:pPr>
            <w:r>
              <w:rPr>
                <w:sz w:val="20"/>
              </w:rPr>
              <w:t>SLT</w:t>
            </w:r>
            <w:r>
              <w:rPr>
                <w:spacing w:val="-8"/>
                <w:sz w:val="20"/>
              </w:rPr>
              <w:t xml:space="preserve"> </w:t>
            </w:r>
            <w:r w:rsidR="00F23A45">
              <w:rPr>
                <w:sz w:val="20"/>
              </w:rPr>
              <w:t>/ Head of Centre</w:t>
            </w:r>
          </w:p>
        </w:tc>
      </w:tr>
    </w:tbl>
    <w:p w:rsidR="002C3CE4" w:rsidRDefault="002C3CE4">
      <w:pPr>
        <w:rPr>
          <w:sz w:val="20"/>
        </w:rPr>
        <w:sectPr w:rsidR="002C3CE4">
          <w:footerReference w:type="default" r:id="rId9"/>
          <w:pgSz w:w="16840" w:h="11910" w:orient="landscape"/>
          <w:pgMar w:top="560" w:right="600" w:bottom="820" w:left="880" w:header="0" w:footer="632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96492"/>
          <w:left w:val="single" w:sz="6" w:space="0" w:color="096492"/>
          <w:bottom w:val="single" w:sz="6" w:space="0" w:color="096492"/>
          <w:right w:val="single" w:sz="6" w:space="0" w:color="096492"/>
          <w:insideH w:val="single" w:sz="6" w:space="0" w:color="096492"/>
          <w:insideV w:val="single" w:sz="6" w:space="0" w:color="09649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5"/>
        <w:gridCol w:w="4690"/>
        <w:gridCol w:w="5682"/>
        <w:gridCol w:w="2218"/>
      </w:tblGrid>
      <w:tr w:rsidR="002C3CE4">
        <w:trPr>
          <w:trHeight w:val="4130"/>
        </w:trPr>
        <w:tc>
          <w:tcPr>
            <w:tcW w:w="2535" w:type="dxa"/>
          </w:tcPr>
          <w:p w:rsidR="002C3CE4" w:rsidRDefault="00C81ABE">
            <w:pPr>
              <w:pStyle w:val="TableParagraph"/>
              <w:spacing w:before="114" w:line="259" w:lineRule="auto"/>
              <w:ind w:left="110" w:right="189"/>
              <w:rPr>
                <w:sz w:val="20"/>
              </w:rPr>
            </w:pPr>
            <w:r>
              <w:rPr>
                <w:sz w:val="20"/>
              </w:rPr>
              <w:lastRenderedPageBreak/>
              <w:t>Exam rooms shortage; lack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of appropriate rooms 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venues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unavailable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short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notice</w:t>
            </w:r>
          </w:p>
        </w:tc>
        <w:tc>
          <w:tcPr>
            <w:tcW w:w="4690" w:type="dxa"/>
          </w:tcPr>
          <w:p w:rsidR="002C3CE4" w:rsidRDefault="00C81ABE" w:rsidP="00F23A45">
            <w:pPr>
              <w:pStyle w:val="TableParagraph"/>
              <w:spacing w:before="114" w:line="259" w:lineRule="auto"/>
              <w:ind w:left="109" w:right="313"/>
              <w:rPr>
                <w:sz w:val="20"/>
              </w:rPr>
            </w:pPr>
            <w:r>
              <w:rPr>
                <w:sz w:val="20"/>
              </w:rPr>
              <w:t>When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identified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insufficient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exam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 xml:space="preserve">rooms available to accommodate </w:t>
            </w:r>
            <w:r w:rsidR="00F23A45">
              <w:rPr>
                <w:sz w:val="20"/>
              </w:rPr>
              <w:t>learners</w:t>
            </w:r>
            <w:r>
              <w:rPr>
                <w:sz w:val="20"/>
              </w:rPr>
              <w:t xml:space="preserve"> 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scheduled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public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examinations.</w:t>
            </w:r>
          </w:p>
        </w:tc>
        <w:tc>
          <w:tcPr>
            <w:tcW w:w="5682" w:type="dxa"/>
          </w:tcPr>
          <w:p w:rsidR="002C3CE4" w:rsidRDefault="00F23A45">
            <w:pPr>
              <w:pStyle w:val="TableParagraph"/>
              <w:spacing w:before="114" w:line="259" w:lineRule="auto"/>
              <w:rPr>
                <w:sz w:val="20"/>
              </w:rPr>
            </w:pPr>
            <w:r>
              <w:rPr>
                <w:sz w:val="20"/>
              </w:rPr>
              <w:t>IQA’s</w:t>
            </w:r>
            <w:r w:rsidR="00C81ABE">
              <w:rPr>
                <w:spacing w:val="-2"/>
                <w:sz w:val="20"/>
              </w:rPr>
              <w:t xml:space="preserve"> </w:t>
            </w:r>
            <w:r w:rsidR="00C81ABE">
              <w:rPr>
                <w:sz w:val="20"/>
              </w:rPr>
              <w:t>will</w:t>
            </w:r>
            <w:r w:rsidR="00C81ABE">
              <w:rPr>
                <w:spacing w:val="-3"/>
                <w:sz w:val="20"/>
              </w:rPr>
              <w:t xml:space="preserve"> </w:t>
            </w:r>
            <w:r w:rsidR="00C81ABE">
              <w:rPr>
                <w:sz w:val="20"/>
              </w:rPr>
              <w:t>organise</w:t>
            </w:r>
            <w:r w:rsidR="00C81ABE">
              <w:rPr>
                <w:spacing w:val="-3"/>
                <w:sz w:val="20"/>
              </w:rPr>
              <w:t xml:space="preserve"> </w:t>
            </w:r>
            <w:r w:rsidR="00C81ABE">
              <w:rPr>
                <w:sz w:val="20"/>
              </w:rPr>
              <w:t>rooming</w:t>
            </w:r>
            <w:r w:rsidR="00C81ABE">
              <w:rPr>
                <w:spacing w:val="-3"/>
                <w:sz w:val="20"/>
              </w:rPr>
              <w:t xml:space="preserve"> </w:t>
            </w:r>
            <w:r w:rsidR="00C81ABE">
              <w:rPr>
                <w:sz w:val="20"/>
              </w:rPr>
              <w:t>for</w:t>
            </w:r>
            <w:r w:rsidR="00C81ABE">
              <w:rPr>
                <w:spacing w:val="-2"/>
                <w:sz w:val="20"/>
              </w:rPr>
              <w:t xml:space="preserve"> </w:t>
            </w:r>
            <w:r w:rsidR="00C81ABE">
              <w:rPr>
                <w:sz w:val="20"/>
              </w:rPr>
              <w:t>examinations</w:t>
            </w:r>
            <w:r w:rsidR="00C81ABE">
              <w:rPr>
                <w:spacing w:val="-4"/>
                <w:sz w:val="20"/>
              </w:rPr>
              <w:t xml:space="preserve"> </w:t>
            </w:r>
            <w:r w:rsidR="00C81ABE">
              <w:rPr>
                <w:sz w:val="20"/>
              </w:rPr>
              <w:t>in</w:t>
            </w:r>
            <w:r w:rsidR="00C81ABE">
              <w:rPr>
                <w:spacing w:val="-1"/>
                <w:sz w:val="20"/>
              </w:rPr>
              <w:t xml:space="preserve"> </w:t>
            </w:r>
            <w:r w:rsidR="00C81ABE">
              <w:rPr>
                <w:sz w:val="20"/>
              </w:rPr>
              <w:t>advance</w:t>
            </w:r>
            <w:r w:rsidR="00C81ABE">
              <w:rPr>
                <w:spacing w:val="-3"/>
                <w:sz w:val="20"/>
              </w:rPr>
              <w:t xml:space="preserve"> </w:t>
            </w:r>
            <w:r w:rsidR="00C81ABE">
              <w:rPr>
                <w:sz w:val="20"/>
              </w:rPr>
              <w:t>of</w:t>
            </w:r>
            <w:r w:rsidR="00C81ABE">
              <w:rPr>
                <w:spacing w:val="-43"/>
                <w:sz w:val="20"/>
              </w:rPr>
              <w:t xml:space="preserve"> </w:t>
            </w:r>
            <w:r w:rsidR="00C81ABE">
              <w:rPr>
                <w:sz w:val="20"/>
              </w:rPr>
              <w:t>all examination windows to ensure sufficient time is available to</w:t>
            </w:r>
            <w:r w:rsidR="00C81ABE">
              <w:rPr>
                <w:spacing w:val="1"/>
                <w:sz w:val="20"/>
              </w:rPr>
              <w:t xml:space="preserve"> </w:t>
            </w:r>
            <w:r w:rsidR="00C81ABE">
              <w:rPr>
                <w:sz w:val="20"/>
              </w:rPr>
              <w:t>identify</w:t>
            </w:r>
            <w:r w:rsidR="00C81ABE">
              <w:rPr>
                <w:spacing w:val="-1"/>
                <w:sz w:val="20"/>
              </w:rPr>
              <w:t xml:space="preserve"> </w:t>
            </w:r>
            <w:r w:rsidR="00C81ABE">
              <w:rPr>
                <w:sz w:val="20"/>
              </w:rPr>
              <w:t>appropriate</w:t>
            </w:r>
            <w:r w:rsidR="00C81ABE">
              <w:rPr>
                <w:spacing w:val="-1"/>
                <w:sz w:val="20"/>
              </w:rPr>
              <w:t xml:space="preserve"> </w:t>
            </w:r>
            <w:r w:rsidR="00C81ABE">
              <w:rPr>
                <w:sz w:val="20"/>
              </w:rPr>
              <w:t>rooms</w:t>
            </w:r>
            <w:r w:rsidR="00C81ABE">
              <w:rPr>
                <w:spacing w:val="-3"/>
                <w:sz w:val="20"/>
              </w:rPr>
              <w:t xml:space="preserve"> </w:t>
            </w:r>
            <w:r w:rsidR="00C81ABE">
              <w:rPr>
                <w:sz w:val="20"/>
              </w:rPr>
              <w:t>and plan appropriately.</w:t>
            </w:r>
          </w:p>
          <w:p w:rsidR="002C3CE4" w:rsidRDefault="00C81ABE">
            <w:pPr>
              <w:pStyle w:val="TableParagraph"/>
              <w:spacing w:before="119" w:line="259" w:lineRule="auto"/>
              <w:ind w:right="88"/>
              <w:rPr>
                <w:sz w:val="20"/>
              </w:rPr>
            </w:pPr>
            <w:r>
              <w:rPr>
                <w:sz w:val="20"/>
              </w:rPr>
              <w:t>In the event of a room not being available at very short notice (or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insufficient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rooming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available),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invigilators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used to ensure the security of the examination is not compromised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whilst alternative rooming is sourced (candidates will be suitably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isolated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required).</w:t>
            </w:r>
          </w:p>
          <w:p w:rsidR="002C3CE4" w:rsidRDefault="00C81ABE">
            <w:pPr>
              <w:pStyle w:val="TableParagraph"/>
              <w:spacing w:before="119" w:line="259" w:lineRule="auto"/>
              <w:ind w:right="146"/>
              <w:rPr>
                <w:sz w:val="20"/>
              </w:rPr>
            </w:pPr>
            <w:r>
              <w:rPr>
                <w:sz w:val="20"/>
              </w:rPr>
              <w:t>Seek advice from awarding organisations 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timetable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adjustment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operate</w:t>
            </w:r>
            <w:r>
              <w:rPr>
                <w:spacing w:val="-42"/>
                <w:sz w:val="20"/>
              </w:rPr>
              <w:t xml:space="preserve"> </w:t>
            </w:r>
            <w:r w:rsidR="00F23A45">
              <w:rPr>
                <w:spacing w:val="-42"/>
                <w:sz w:val="20"/>
              </w:rPr>
              <w:t xml:space="preserve">             </w:t>
            </w:r>
            <w:r>
              <w:rPr>
                <w:sz w:val="20"/>
              </w:rPr>
              <w:t>exams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 split timings.</w:t>
            </w:r>
          </w:p>
          <w:p w:rsidR="002C3CE4" w:rsidRDefault="002C3CE4">
            <w:pPr>
              <w:pStyle w:val="TableParagraph"/>
              <w:spacing w:before="122" w:line="256" w:lineRule="auto"/>
              <w:ind w:right="174"/>
              <w:rPr>
                <w:sz w:val="20"/>
              </w:rPr>
            </w:pPr>
          </w:p>
        </w:tc>
        <w:tc>
          <w:tcPr>
            <w:tcW w:w="2218" w:type="dxa"/>
          </w:tcPr>
          <w:p w:rsidR="00F23A45" w:rsidRDefault="00F23A45" w:rsidP="00F23A45">
            <w:pPr>
              <w:pStyle w:val="TableParagraph"/>
              <w:spacing w:before="114" w:line="259" w:lineRule="auto"/>
              <w:ind w:right="384"/>
              <w:rPr>
                <w:sz w:val="20"/>
              </w:rPr>
            </w:pPr>
            <w:r>
              <w:rPr>
                <w:sz w:val="20"/>
              </w:rPr>
              <w:t>IQA/ SLT/ Head of Centre</w:t>
            </w:r>
          </w:p>
          <w:p w:rsidR="002C3CE4" w:rsidRDefault="002C3CE4">
            <w:pPr>
              <w:pStyle w:val="TableParagraph"/>
              <w:spacing w:before="1"/>
              <w:rPr>
                <w:sz w:val="20"/>
              </w:rPr>
            </w:pPr>
          </w:p>
        </w:tc>
      </w:tr>
      <w:tr w:rsidR="002C3CE4">
        <w:trPr>
          <w:trHeight w:val="1521"/>
        </w:trPr>
        <w:tc>
          <w:tcPr>
            <w:tcW w:w="2535" w:type="dxa"/>
          </w:tcPr>
          <w:p w:rsidR="002C3CE4" w:rsidRDefault="00C81ABE">
            <w:pPr>
              <w:pStyle w:val="TableParagraph"/>
              <w:spacing w:before="116"/>
              <w:ind w:left="110"/>
              <w:rPr>
                <w:sz w:val="20"/>
              </w:rPr>
            </w:pPr>
            <w:r>
              <w:rPr>
                <w:sz w:val="20"/>
              </w:rPr>
              <w:t>Cyber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attack</w:t>
            </w:r>
          </w:p>
        </w:tc>
        <w:tc>
          <w:tcPr>
            <w:tcW w:w="4690" w:type="dxa"/>
          </w:tcPr>
          <w:p w:rsidR="002C3CE4" w:rsidRDefault="00C81ABE">
            <w:pPr>
              <w:pStyle w:val="TableParagraph"/>
              <w:spacing w:before="116" w:line="259" w:lineRule="auto"/>
              <w:ind w:left="109" w:right="905"/>
              <w:rPr>
                <w:sz w:val="20"/>
              </w:rPr>
            </w:pPr>
            <w:r>
              <w:rPr>
                <w:sz w:val="20"/>
              </w:rPr>
              <w:t>Where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identified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cyber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attack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compromise any aspect of the delivery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examinations</w:t>
            </w:r>
          </w:p>
        </w:tc>
        <w:tc>
          <w:tcPr>
            <w:tcW w:w="5682" w:type="dxa"/>
          </w:tcPr>
          <w:p w:rsidR="002C3CE4" w:rsidRDefault="00F23A45">
            <w:pPr>
              <w:pStyle w:val="TableParagraph"/>
              <w:spacing w:before="116" w:line="256" w:lineRule="auto"/>
              <w:rPr>
                <w:sz w:val="20"/>
              </w:rPr>
            </w:pPr>
            <w:r>
              <w:rPr>
                <w:sz w:val="20"/>
              </w:rPr>
              <w:t xml:space="preserve">IQA’s/ IT Co-Coordinator </w:t>
            </w:r>
            <w:r>
              <w:rPr>
                <w:spacing w:val="-2"/>
                <w:sz w:val="20"/>
              </w:rPr>
              <w:t>will</w:t>
            </w:r>
            <w:r w:rsidR="00C81ABE">
              <w:rPr>
                <w:sz w:val="20"/>
              </w:rPr>
              <w:t xml:space="preserve"> work</w:t>
            </w:r>
            <w:r w:rsidR="00C81ABE">
              <w:rPr>
                <w:spacing w:val="-1"/>
                <w:sz w:val="20"/>
              </w:rPr>
              <w:t xml:space="preserve"> </w:t>
            </w:r>
            <w:r w:rsidR="00C81ABE">
              <w:rPr>
                <w:sz w:val="20"/>
              </w:rPr>
              <w:t>with</w:t>
            </w:r>
            <w:r w:rsidR="00C81ABE">
              <w:rPr>
                <w:spacing w:val="-2"/>
                <w:sz w:val="20"/>
              </w:rPr>
              <w:t xml:space="preserve"> </w:t>
            </w:r>
            <w:r w:rsidR="00C81ABE">
              <w:rPr>
                <w:sz w:val="20"/>
              </w:rPr>
              <w:t>IT</w:t>
            </w:r>
            <w:r w:rsidR="00C81ABE">
              <w:rPr>
                <w:spacing w:val="-4"/>
                <w:sz w:val="20"/>
              </w:rPr>
              <w:t xml:space="preserve"> </w:t>
            </w:r>
            <w:r w:rsidR="00C81ABE">
              <w:rPr>
                <w:sz w:val="20"/>
              </w:rPr>
              <w:t>and</w:t>
            </w:r>
            <w:r w:rsidR="00C81ABE">
              <w:rPr>
                <w:spacing w:val="-2"/>
                <w:sz w:val="20"/>
              </w:rPr>
              <w:t xml:space="preserve"> </w:t>
            </w:r>
            <w:r w:rsidR="00C81ABE">
              <w:rPr>
                <w:sz w:val="20"/>
              </w:rPr>
              <w:t>make</w:t>
            </w:r>
            <w:r w:rsidR="00C81ABE">
              <w:rPr>
                <w:spacing w:val="-2"/>
                <w:sz w:val="20"/>
              </w:rPr>
              <w:t xml:space="preserve"> </w:t>
            </w:r>
            <w:r w:rsidR="00C81ABE">
              <w:rPr>
                <w:sz w:val="20"/>
              </w:rPr>
              <w:t>contact</w:t>
            </w:r>
            <w:r w:rsidR="00C81ABE">
              <w:rPr>
                <w:spacing w:val="-2"/>
                <w:sz w:val="20"/>
              </w:rPr>
              <w:t xml:space="preserve"> </w:t>
            </w:r>
            <w:r w:rsidR="00C81ABE">
              <w:rPr>
                <w:sz w:val="20"/>
              </w:rPr>
              <w:t>with</w:t>
            </w:r>
            <w:r w:rsidR="00C81ABE">
              <w:rPr>
                <w:spacing w:val="-2"/>
                <w:sz w:val="20"/>
              </w:rPr>
              <w:t xml:space="preserve"> </w:t>
            </w:r>
            <w:r w:rsidR="00C81ABE">
              <w:rPr>
                <w:sz w:val="20"/>
              </w:rPr>
              <w:t>the</w:t>
            </w:r>
            <w:r w:rsidR="00C81ABE">
              <w:rPr>
                <w:spacing w:val="-2"/>
                <w:sz w:val="20"/>
              </w:rPr>
              <w:t xml:space="preserve"> </w:t>
            </w:r>
            <w:r w:rsidR="00C81ABE">
              <w:rPr>
                <w:sz w:val="20"/>
              </w:rPr>
              <w:t>relevant</w:t>
            </w:r>
            <w:r w:rsidR="00C81ABE">
              <w:rPr>
                <w:spacing w:val="-43"/>
                <w:sz w:val="20"/>
              </w:rPr>
              <w:t xml:space="preserve"> </w:t>
            </w:r>
            <w:r w:rsidR="00C81ABE">
              <w:rPr>
                <w:sz w:val="20"/>
              </w:rPr>
              <w:t>Awarding</w:t>
            </w:r>
            <w:r w:rsidR="00C81ABE">
              <w:rPr>
                <w:spacing w:val="-2"/>
                <w:sz w:val="20"/>
              </w:rPr>
              <w:t xml:space="preserve"> </w:t>
            </w:r>
            <w:r w:rsidR="00C81ABE">
              <w:rPr>
                <w:sz w:val="20"/>
              </w:rPr>
              <w:t>Body to seek</w:t>
            </w:r>
            <w:r w:rsidR="00C81ABE">
              <w:rPr>
                <w:spacing w:val="2"/>
                <w:sz w:val="20"/>
              </w:rPr>
              <w:t xml:space="preserve"> </w:t>
            </w:r>
            <w:r w:rsidR="00C81ABE">
              <w:rPr>
                <w:sz w:val="20"/>
              </w:rPr>
              <w:t>further guidance.</w:t>
            </w:r>
          </w:p>
          <w:p w:rsidR="002C3CE4" w:rsidRDefault="00B920C7">
            <w:pPr>
              <w:pStyle w:val="TableParagraph"/>
              <w:spacing w:before="124" w:line="259" w:lineRule="auto"/>
              <w:ind w:right="603"/>
              <w:rPr>
                <w:sz w:val="20"/>
              </w:rPr>
            </w:pPr>
            <w:r>
              <w:rPr>
                <w:sz w:val="20"/>
              </w:rPr>
              <w:t>SLT</w:t>
            </w:r>
            <w:r w:rsidR="00C81ABE">
              <w:rPr>
                <w:sz w:val="20"/>
              </w:rPr>
              <w:t xml:space="preserve"> will monitor the situation and take any action</w:t>
            </w:r>
            <w:r w:rsidR="00C81ABE">
              <w:rPr>
                <w:spacing w:val="-44"/>
                <w:sz w:val="20"/>
              </w:rPr>
              <w:t xml:space="preserve"> </w:t>
            </w:r>
            <w:r w:rsidR="00C81ABE">
              <w:rPr>
                <w:sz w:val="20"/>
              </w:rPr>
              <w:t>required</w:t>
            </w:r>
            <w:r w:rsidR="00C81ABE">
              <w:rPr>
                <w:spacing w:val="-1"/>
                <w:sz w:val="20"/>
              </w:rPr>
              <w:t xml:space="preserve"> </w:t>
            </w:r>
            <w:r w:rsidR="00C81ABE">
              <w:rPr>
                <w:sz w:val="20"/>
              </w:rPr>
              <w:t>as</w:t>
            </w:r>
            <w:r w:rsidR="00C81ABE">
              <w:rPr>
                <w:spacing w:val="-2"/>
                <w:sz w:val="20"/>
              </w:rPr>
              <w:t xml:space="preserve"> </w:t>
            </w:r>
            <w:r w:rsidR="00C81ABE">
              <w:rPr>
                <w:sz w:val="20"/>
              </w:rPr>
              <w:t>directed</w:t>
            </w:r>
            <w:r w:rsidR="00C81ABE">
              <w:rPr>
                <w:spacing w:val="-1"/>
                <w:sz w:val="20"/>
              </w:rPr>
              <w:t xml:space="preserve"> </w:t>
            </w:r>
            <w:r w:rsidR="00C81ABE">
              <w:rPr>
                <w:sz w:val="20"/>
              </w:rPr>
              <w:t>by the</w:t>
            </w:r>
            <w:r w:rsidR="00C81ABE">
              <w:rPr>
                <w:spacing w:val="-1"/>
                <w:sz w:val="20"/>
              </w:rPr>
              <w:t xml:space="preserve"> </w:t>
            </w:r>
            <w:r w:rsidR="00C81ABE">
              <w:rPr>
                <w:sz w:val="20"/>
              </w:rPr>
              <w:t>Awarding</w:t>
            </w:r>
            <w:r w:rsidR="00C81ABE">
              <w:rPr>
                <w:spacing w:val="-2"/>
                <w:sz w:val="20"/>
              </w:rPr>
              <w:t xml:space="preserve"> </w:t>
            </w:r>
            <w:r w:rsidR="00C81ABE">
              <w:rPr>
                <w:sz w:val="20"/>
              </w:rPr>
              <w:t>Bodies.</w:t>
            </w:r>
          </w:p>
        </w:tc>
        <w:tc>
          <w:tcPr>
            <w:tcW w:w="2218" w:type="dxa"/>
          </w:tcPr>
          <w:p w:rsidR="002C3CE4" w:rsidRDefault="00B920C7" w:rsidP="00B920C7">
            <w:pPr>
              <w:pStyle w:val="TableParagraph"/>
              <w:spacing w:before="116"/>
              <w:rPr>
                <w:sz w:val="20"/>
              </w:rPr>
            </w:pPr>
            <w:r>
              <w:rPr>
                <w:sz w:val="20"/>
              </w:rPr>
              <w:t>IQA/ Head of Centre/ SLT/ IT Coordinator</w:t>
            </w:r>
          </w:p>
        </w:tc>
      </w:tr>
      <w:tr w:rsidR="002C3CE4">
        <w:trPr>
          <w:trHeight w:val="4010"/>
        </w:trPr>
        <w:tc>
          <w:tcPr>
            <w:tcW w:w="2535" w:type="dxa"/>
          </w:tcPr>
          <w:p w:rsidR="002C3CE4" w:rsidRDefault="00C81ABE">
            <w:pPr>
              <w:pStyle w:val="TableParagraph"/>
              <w:spacing w:before="114"/>
              <w:ind w:left="110"/>
              <w:rPr>
                <w:sz w:val="20"/>
              </w:rPr>
            </w:pPr>
            <w:r>
              <w:rPr>
                <w:sz w:val="20"/>
              </w:rPr>
              <w:t>Failure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</w:p>
        </w:tc>
        <w:tc>
          <w:tcPr>
            <w:tcW w:w="4690" w:type="dxa"/>
          </w:tcPr>
          <w:p w:rsidR="002C3CE4" w:rsidRDefault="00C81ABE">
            <w:pPr>
              <w:pStyle w:val="TableParagraph"/>
              <w:spacing w:before="114" w:line="259" w:lineRule="auto"/>
              <w:ind w:left="109"/>
              <w:rPr>
                <w:sz w:val="20"/>
              </w:rPr>
            </w:pPr>
            <w:r>
              <w:rPr>
                <w:sz w:val="20"/>
              </w:rPr>
              <w:t>When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(management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system)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network/internet connection fails at key points in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cycle.</w:t>
            </w:r>
          </w:p>
          <w:p w:rsidR="002C3CE4" w:rsidRDefault="00C81ABE">
            <w:pPr>
              <w:pStyle w:val="TableParagraph"/>
              <w:spacing w:before="118"/>
              <w:ind w:left="109"/>
              <w:rPr>
                <w:sz w:val="20"/>
              </w:rPr>
            </w:pPr>
            <w:r>
              <w:rPr>
                <w:sz w:val="20"/>
              </w:rPr>
              <w:t>Key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points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cycle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to:</w:t>
            </w:r>
          </w:p>
          <w:p w:rsidR="002C3CE4" w:rsidRDefault="00C81ABE">
            <w:pPr>
              <w:pStyle w:val="TableParagraph"/>
              <w:numPr>
                <w:ilvl w:val="0"/>
                <w:numId w:val="2"/>
              </w:numPr>
              <w:tabs>
                <w:tab w:val="left" w:pos="276"/>
              </w:tabs>
              <w:spacing w:before="141"/>
              <w:ind w:hanging="167"/>
              <w:rPr>
                <w:b/>
                <w:sz w:val="20"/>
              </w:rPr>
            </w:pPr>
            <w:r>
              <w:rPr>
                <w:b/>
                <w:sz w:val="20"/>
              </w:rPr>
              <w:t>Entries</w:t>
            </w:r>
          </w:p>
          <w:p w:rsidR="002C3CE4" w:rsidRDefault="00C81ABE">
            <w:pPr>
              <w:pStyle w:val="TableParagraph"/>
              <w:spacing w:before="20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Submitting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entries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awarding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bodies</w:t>
            </w:r>
          </w:p>
          <w:p w:rsidR="002C3CE4" w:rsidRDefault="00C81ABE">
            <w:pPr>
              <w:pStyle w:val="TableParagraph"/>
              <w:numPr>
                <w:ilvl w:val="0"/>
                <w:numId w:val="2"/>
              </w:numPr>
              <w:tabs>
                <w:tab w:val="left" w:pos="276"/>
              </w:tabs>
              <w:spacing w:before="20"/>
              <w:ind w:hanging="167"/>
              <w:rPr>
                <w:b/>
                <w:sz w:val="20"/>
              </w:rPr>
            </w:pPr>
            <w:r>
              <w:rPr>
                <w:b/>
                <w:sz w:val="20"/>
              </w:rPr>
              <w:t>Pre-exams</w:t>
            </w:r>
          </w:p>
          <w:p w:rsidR="002C3CE4" w:rsidRDefault="00C81ABE">
            <w:pPr>
              <w:pStyle w:val="TableParagraph"/>
              <w:spacing w:before="17" w:line="259" w:lineRule="auto"/>
              <w:ind w:left="109" w:right="207"/>
              <w:rPr>
                <w:i/>
                <w:sz w:val="20"/>
              </w:rPr>
            </w:pPr>
            <w:r>
              <w:rPr>
                <w:i/>
                <w:sz w:val="20"/>
              </w:rPr>
              <w:t>Exam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scheduling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(rooming/candidate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seating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etc.)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>Issuing candidate timetables</w:t>
            </w:r>
          </w:p>
          <w:p w:rsidR="002C3CE4" w:rsidRDefault="00C81ABE">
            <w:pPr>
              <w:pStyle w:val="TableParagraph"/>
              <w:numPr>
                <w:ilvl w:val="0"/>
                <w:numId w:val="2"/>
              </w:numPr>
              <w:tabs>
                <w:tab w:val="left" w:pos="276"/>
              </w:tabs>
              <w:spacing w:before="1"/>
              <w:ind w:hanging="167"/>
              <w:rPr>
                <w:b/>
                <w:sz w:val="20"/>
              </w:rPr>
            </w:pPr>
            <w:r>
              <w:rPr>
                <w:b/>
                <w:sz w:val="20"/>
              </w:rPr>
              <w:t>Exam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time</w:t>
            </w:r>
          </w:p>
          <w:p w:rsidR="002C3CE4" w:rsidRDefault="00C81ABE">
            <w:pPr>
              <w:pStyle w:val="TableParagraph"/>
              <w:spacing w:before="20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Online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examinations</w:t>
            </w:r>
          </w:p>
          <w:p w:rsidR="002C3CE4" w:rsidRDefault="00C81ABE">
            <w:pPr>
              <w:pStyle w:val="TableParagraph"/>
              <w:numPr>
                <w:ilvl w:val="0"/>
                <w:numId w:val="2"/>
              </w:numPr>
              <w:tabs>
                <w:tab w:val="left" w:pos="276"/>
              </w:tabs>
              <w:spacing w:before="19"/>
              <w:ind w:hanging="167"/>
              <w:rPr>
                <w:b/>
                <w:sz w:val="20"/>
              </w:rPr>
            </w:pPr>
            <w:r>
              <w:rPr>
                <w:b/>
                <w:sz w:val="20"/>
              </w:rPr>
              <w:t>Results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post-results</w:t>
            </w:r>
          </w:p>
          <w:p w:rsidR="002C3CE4" w:rsidRDefault="00C81ABE">
            <w:pPr>
              <w:pStyle w:val="TableParagraph"/>
              <w:spacing w:before="18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Downloading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producing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results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slips</w:t>
            </w:r>
          </w:p>
        </w:tc>
        <w:tc>
          <w:tcPr>
            <w:tcW w:w="5682" w:type="dxa"/>
          </w:tcPr>
          <w:p w:rsidR="002C3CE4" w:rsidRDefault="00C81ABE">
            <w:pPr>
              <w:pStyle w:val="TableParagraph"/>
              <w:spacing w:before="139" w:line="256" w:lineRule="auto"/>
              <w:ind w:right="259"/>
              <w:jc w:val="both"/>
              <w:rPr>
                <w:sz w:val="20"/>
              </w:rPr>
            </w:pPr>
            <w:r>
              <w:rPr>
                <w:sz w:val="20"/>
              </w:rPr>
              <w:t>Exam room scheduling/timetables complied using alternative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methods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(alternative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software/manual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bookings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timetables).</w:t>
            </w:r>
          </w:p>
          <w:p w:rsidR="002C3CE4" w:rsidRDefault="00C81ABE">
            <w:pPr>
              <w:pStyle w:val="TableParagraph"/>
              <w:spacing w:before="124" w:line="259" w:lineRule="auto"/>
              <w:ind w:right="238"/>
              <w:jc w:val="both"/>
              <w:rPr>
                <w:sz w:val="20"/>
              </w:rPr>
            </w:pPr>
            <w:r>
              <w:rPr>
                <w:sz w:val="20"/>
              </w:rPr>
              <w:t>Exams Officer will contact awarding bodies in respect of re-sitting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online exams affected by system failure, or to seek an alternative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solution.</w:t>
            </w:r>
          </w:p>
          <w:p w:rsidR="002C3CE4" w:rsidRDefault="00C81ABE">
            <w:pPr>
              <w:pStyle w:val="TableParagraph"/>
              <w:spacing w:before="119"/>
              <w:jc w:val="both"/>
              <w:rPr>
                <w:sz w:val="20"/>
              </w:rPr>
            </w:pPr>
            <w:r>
              <w:rPr>
                <w:sz w:val="20"/>
              </w:rPr>
              <w:t>Results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accessed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directly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awarding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bodies’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secure</w:t>
            </w:r>
          </w:p>
          <w:p w:rsidR="002C3CE4" w:rsidRDefault="00C81ABE">
            <w:pPr>
              <w:pStyle w:val="TableParagraph"/>
              <w:spacing w:before="20"/>
              <w:jc w:val="both"/>
              <w:rPr>
                <w:sz w:val="20"/>
              </w:rPr>
            </w:pPr>
            <w:r>
              <w:rPr>
                <w:sz w:val="20"/>
              </w:rPr>
              <w:t>extranet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sites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(accessed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alternative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necessary).</w:t>
            </w:r>
          </w:p>
        </w:tc>
        <w:tc>
          <w:tcPr>
            <w:tcW w:w="2218" w:type="dxa"/>
          </w:tcPr>
          <w:p w:rsidR="00B920C7" w:rsidRDefault="00C81ABE" w:rsidP="00B920C7">
            <w:pPr>
              <w:pStyle w:val="TableParagraph"/>
              <w:spacing w:before="114" w:line="259" w:lineRule="auto"/>
              <w:ind w:right="376"/>
              <w:rPr>
                <w:sz w:val="20"/>
              </w:rPr>
            </w:pPr>
            <w:r>
              <w:rPr>
                <w:sz w:val="20"/>
              </w:rPr>
              <w:t>SLT</w:t>
            </w:r>
            <w:r>
              <w:rPr>
                <w:spacing w:val="-4"/>
                <w:sz w:val="20"/>
              </w:rPr>
              <w:t xml:space="preserve"> </w:t>
            </w:r>
            <w:r w:rsidR="00B920C7">
              <w:rPr>
                <w:sz w:val="20"/>
              </w:rPr>
              <w:t>/ Head of Centre/ IQA’s</w:t>
            </w:r>
          </w:p>
          <w:p w:rsidR="002C3CE4" w:rsidRDefault="002C3CE4">
            <w:pPr>
              <w:pStyle w:val="TableParagraph"/>
              <w:spacing w:before="0"/>
              <w:rPr>
                <w:sz w:val="20"/>
              </w:rPr>
            </w:pPr>
          </w:p>
        </w:tc>
      </w:tr>
    </w:tbl>
    <w:p w:rsidR="002C3CE4" w:rsidRDefault="002C3CE4">
      <w:pPr>
        <w:rPr>
          <w:sz w:val="20"/>
        </w:rPr>
        <w:sectPr w:rsidR="002C3CE4">
          <w:pgSz w:w="16840" w:h="11910" w:orient="landscape"/>
          <w:pgMar w:top="560" w:right="600" w:bottom="820" w:left="880" w:header="0" w:footer="632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96492"/>
          <w:left w:val="single" w:sz="6" w:space="0" w:color="096492"/>
          <w:bottom w:val="single" w:sz="6" w:space="0" w:color="096492"/>
          <w:right w:val="single" w:sz="6" w:space="0" w:color="096492"/>
          <w:insideH w:val="single" w:sz="6" w:space="0" w:color="096492"/>
          <w:insideV w:val="single" w:sz="6" w:space="0" w:color="09649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5"/>
        <w:gridCol w:w="4690"/>
        <w:gridCol w:w="5682"/>
        <w:gridCol w:w="2218"/>
      </w:tblGrid>
      <w:tr w:rsidR="002C3CE4">
        <w:trPr>
          <w:trHeight w:val="2166"/>
        </w:trPr>
        <w:tc>
          <w:tcPr>
            <w:tcW w:w="2535" w:type="dxa"/>
          </w:tcPr>
          <w:p w:rsidR="002C3CE4" w:rsidRDefault="00C81ABE">
            <w:pPr>
              <w:pStyle w:val="TableParagraph"/>
              <w:spacing w:before="114" w:line="259" w:lineRule="auto"/>
              <w:ind w:left="110" w:right="315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Emergency evacuation of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exam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centre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lock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down)</w:t>
            </w:r>
          </w:p>
        </w:tc>
        <w:tc>
          <w:tcPr>
            <w:tcW w:w="4690" w:type="dxa"/>
          </w:tcPr>
          <w:p w:rsidR="002C3CE4" w:rsidRDefault="00C81ABE">
            <w:pPr>
              <w:pStyle w:val="TableParagraph"/>
              <w:spacing w:before="114" w:line="259" w:lineRule="auto"/>
              <w:ind w:left="109"/>
              <w:rPr>
                <w:sz w:val="20"/>
              </w:rPr>
            </w:pPr>
            <w:r>
              <w:rPr>
                <w:sz w:val="20"/>
              </w:rPr>
              <w:t>When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evacuation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(e.g.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fire/bomb threat) or the centre enters a lockdown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procedure.</w:t>
            </w:r>
          </w:p>
        </w:tc>
        <w:tc>
          <w:tcPr>
            <w:tcW w:w="5682" w:type="dxa"/>
          </w:tcPr>
          <w:p w:rsidR="002C3CE4" w:rsidRDefault="00C81ABE">
            <w:pPr>
              <w:pStyle w:val="TableParagraph"/>
              <w:spacing w:before="114" w:line="259" w:lineRule="auto"/>
              <w:ind w:right="437"/>
              <w:rPr>
                <w:sz w:val="20"/>
              </w:rPr>
            </w:pPr>
            <w:r>
              <w:rPr>
                <w:sz w:val="20"/>
              </w:rPr>
              <w:t>Inform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awarding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organisations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possible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safe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 do 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seek advice.</w:t>
            </w:r>
          </w:p>
          <w:p w:rsidR="002C3CE4" w:rsidRDefault="00C81ABE">
            <w:pPr>
              <w:pStyle w:val="TableParagraph"/>
              <w:spacing w:before="121" w:line="256" w:lineRule="auto"/>
              <w:ind w:right="1423"/>
              <w:rPr>
                <w:sz w:val="20"/>
              </w:rPr>
            </w:pPr>
            <w:r>
              <w:rPr>
                <w:sz w:val="20"/>
              </w:rPr>
              <w:t>Refer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emergency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-42"/>
                <w:sz w:val="20"/>
              </w:rPr>
              <w:t xml:space="preserve"> </w:t>
            </w:r>
            <w:r w:rsidR="00B920C7">
              <w:rPr>
                <w:sz w:val="20"/>
              </w:rPr>
              <w:t>policy</w:t>
            </w:r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appropriate.</w:t>
            </w:r>
          </w:p>
          <w:p w:rsidR="002C3CE4" w:rsidRDefault="00C81ABE">
            <w:pPr>
              <w:pStyle w:val="TableParagraph"/>
              <w:spacing w:before="123" w:line="259" w:lineRule="auto"/>
              <w:ind w:right="146"/>
              <w:rPr>
                <w:sz w:val="20"/>
              </w:rPr>
            </w:pPr>
            <w:r>
              <w:rPr>
                <w:sz w:val="20"/>
              </w:rPr>
              <w:t>Invigilators to follow t</w:t>
            </w:r>
            <w:r w:rsidR="00B920C7">
              <w:rPr>
                <w:sz w:val="20"/>
              </w:rPr>
              <w:t xml:space="preserve">he emergency evacuation </w:t>
            </w:r>
            <w:r>
              <w:rPr>
                <w:sz w:val="20"/>
              </w:rPr>
              <w:t>procedure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examinations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accordance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agreed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protocols.</w:t>
            </w:r>
          </w:p>
        </w:tc>
        <w:tc>
          <w:tcPr>
            <w:tcW w:w="2218" w:type="dxa"/>
          </w:tcPr>
          <w:p w:rsidR="002C3CE4" w:rsidRDefault="00C81ABE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Head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Centre</w:t>
            </w:r>
          </w:p>
          <w:p w:rsidR="002C3CE4" w:rsidRDefault="00B920C7" w:rsidP="00B920C7">
            <w:pPr>
              <w:pStyle w:val="TableParagraph"/>
              <w:spacing w:before="20" w:line="259" w:lineRule="auto"/>
              <w:ind w:right="202"/>
              <w:rPr>
                <w:sz w:val="20"/>
              </w:rPr>
            </w:pPr>
            <w:r>
              <w:rPr>
                <w:sz w:val="20"/>
              </w:rPr>
              <w:t>/</w:t>
            </w:r>
            <w:r w:rsidR="00C81ABE">
              <w:rPr>
                <w:sz w:val="20"/>
              </w:rPr>
              <w:t>SLT</w:t>
            </w:r>
            <w:r w:rsidR="00C81ABE">
              <w:rPr>
                <w:spacing w:val="-6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 &amp; IQA</w:t>
            </w:r>
          </w:p>
        </w:tc>
      </w:tr>
      <w:tr w:rsidR="002C3CE4">
        <w:trPr>
          <w:trHeight w:val="3725"/>
        </w:trPr>
        <w:tc>
          <w:tcPr>
            <w:tcW w:w="2535" w:type="dxa"/>
          </w:tcPr>
          <w:p w:rsidR="002C3CE4" w:rsidRDefault="00C81ABE">
            <w:pPr>
              <w:pStyle w:val="TableParagraph"/>
              <w:spacing w:before="114" w:line="259" w:lineRule="auto"/>
              <w:ind w:left="110" w:right="134"/>
              <w:jc w:val="both"/>
              <w:rPr>
                <w:sz w:val="20"/>
              </w:rPr>
            </w:pPr>
            <w:r>
              <w:rPr>
                <w:sz w:val="20"/>
              </w:rPr>
              <w:t>Candidates unable to take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examinations because of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crisis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centre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remains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open</w:t>
            </w:r>
          </w:p>
        </w:tc>
        <w:tc>
          <w:tcPr>
            <w:tcW w:w="4690" w:type="dxa"/>
          </w:tcPr>
          <w:p w:rsidR="002C3CE4" w:rsidRDefault="00C81ABE">
            <w:pPr>
              <w:pStyle w:val="TableParagraph"/>
              <w:spacing w:before="114" w:line="259" w:lineRule="auto"/>
              <w:ind w:left="109" w:right="305"/>
              <w:rPr>
                <w:sz w:val="20"/>
              </w:rPr>
            </w:pPr>
            <w:r>
              <w:rPr>
                <w:sz w:val="20"/>
              </w:rPr>
              <w:t>In the event that candidates are unable to attend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examination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centres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examinations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normal</w:t>
            </w:r>
          </w:p>
          <w:p w:rsidR="002C3CE4" w:rsidRDefault="00C81ABE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e.g.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sickness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bug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(including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Covid19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(Coronavirus))</w:t>
            </w:r>
          </w:p>
        </w:tc>
        <w:tc>
          <w:tcPr>
            <w:tcW w:w="5682" w:type="dxa"/>
          </w:tcPr>
          <w:p w:rsidR="002C3CE4" w:rsidRDefault="00C81ABE">
            <w:pPr>
              <w:pStyle w:val="TableParagraph"/>
              <w:spacing w:before="114" w:line="259" w:lineRule="auto"/>
              <w:ind w:right="146"/>
              <w:rPr>
                <w:sz w:val="20"/>
              </w:rPr>
            </w:pPr>
            <w:r>
              <w:rPr>
                <w:sz w:val="20"/>
              </w:rPr>
              <w:t>Communicate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awarding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organisations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outset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aware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issue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seek advice.</w:t>
            </w:r>
          </w:p>
          <w:p w:rsidR="002C3CE4" w:rsidRDefault="00C81ABE">
            <w:pPr>
              <w:pStyle w:val="TableParagraph"/>
              <w:spacing w:before="121" w:line="256" w:lineRule="auto"/>
              <w:ind w:right="146"/>
              <w:rPr>
                <w:sz w:val="20"/>
              </w:rPr>
            </w:pPr>
            <w:r>
              <w:rPr>
                <w:sz w:val="20"/>
              </w:rPr>
              <w:t>Communicate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 w:rsidR="00B920C7">
              <w:rPr>
                <w:sz w:val="20"/>
              </w:rPr>
              <w:t>Learners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regarding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possible solutions/options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issue.</w:t>
            </w:r>
          </w:p>
          <w:p w:rsidR="002C3CE4" w:rsidRDefault="00C81ABE">
            <w:pPr>
              <w:pStyle w:val="TableParagraph"/>
              <w:spacing w:before="121" w:line="256" w:lineRule="auto"/>
              <w:ind w:right="146"/>
              <w:rPr>
                <w:sz w:val="20"/>
              </w:rPr>
            </w:pPr>
            <w:r>
              <w:rPr>
                <w:sz w:val="20"/>
              </w:rPr>
              <w:t>Offer</w:t>
            </w:r>
            <w:r>
              <w:rPr>
                <w:spacing w:val="-3"/>
                <w:sz w:val="20"/>
              </w:rPr>
              <w:t xml:space="preserve"> </w:t>
            </w:r>
            <w:r w:rsidR="00C36370">
              <w:rPr>
                <w:sz w:val="20"/>
              </w:rPr>
              <w:t>learners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opportunity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examinations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missed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42"/>
                <w:sz w:val="20"/>
              </w:rPr>
              <w:t xml:space="preserve"> </w:t>
            </w:r>
            <w:r w:rsidR="00C36370">
              <w:rPr>
                <w:spacing w:val="-42"/>
                <w:sz w:val="20"/>
              </w:rPr>
              <w:t xml:space="preserve">         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next available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series.</w:t>
            </w:r>
          </w:p>
          <w:p w:rsidR="002C3CE4" w:rsidRDefault="00C81ABE" w:rsidP="00C36370">
            <w:pPr>
              <w:pStyle w:val="TableParagraph"/>
              <w:spacing w:before="124" w:line="259" w:lineRule="auto"/>
              <w:ind w:right="146"/>
              <w:rPr>
                <w:sz w:val="20"/>
              </w:rPr>
            </w:pPr>
            <w:r>
              <w:rPr>
                <w:sz w:val="20"/>
              </w:rPr>
              <w:t>Apply to awarding organisations for special consideration for</w:t>
            </w:r>
            <w:r>
              <w:rPr>
                <w:spacing w:val="1"/>
                <w:sz w:val="20"/>
              </w:rPr>
              <w:t xml:space="preserve"> </w:t>
            </w:r>
            <w:r w:rsidR="00C36370">
              <w:rPr>
                <w:sz w:val="20"/>
              </w:rPr>
              <w:t>learners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minimum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requirements.</w:t>
            </w:r>
          </w:p>
        </w:tc>
        <w:tc>
          <w:tcPr>
            <w:tcW w:w="2218" w:type="dxa"/>
          </w:tcPr>
          <w:p w:rsidR="00C36370" w:rsidRPr="00C36370" w:rsidRDefault="00C36370" w:rsidP="00C36370">
            <w:pPr>
              <w:pStyle w:val="TableParagraph"/>
              <w:spacing w:before="114" w:line="259" w:lineRule="auto"/>
              <w:ind w:right="384"/>
              <w:rPr>
                <w:sz w:val="20"/>
              </w:rPr>
            </w:pPr>
            <w:r w:rsidRPr="00C36370">
              <w:rPr>
                <w:sz w:val="20"/>
              </w:rPr>
              <w:t>Head of Centre</w:t>
            </w:r>
          </w:p>
          <w:p w:rsidR="002C3CE4" w:rsidRDefault="00C36370" w:rsidP="00C36370">
            <w:pPr>
              <w:pStyle w:val="TableParagraph"/>
              <w:spacing w:before="1"/>
              <w:rPr>
                <w:sz w:val="20"/>
              </w:rPr>
            </w:pPr>
            <w:r w:rsidRPr="00C36370">
              <w:rPr>
                <w:sz w:val="20"/>
              </w:rPr>
              <w:t>/SLT  &amp; IQA</w:t>
            </w:r>
          </w:p>
        </w:tc>
      </w:tr>
      <w:tr w:rsidR="002C3CE4">
        <w:trPr>
          <w:trHeight w:val="4370"/>
        </w:trPr>
        <w:tc>
          <w:tcPr>
            <w:tcW w:w="2535" w:type="dxa"/>
          </w:tcPr>
          <w:p w:rsidR="002C3CE4" w:rsidRDefault="00C81ABE">
            <w:pPr>
              <w:pStyle w:val="TableParagraph"/>
              <w:spacing w:before="114" w:line="259" w:lineRule="auto"/>
              <w:ind w:left="110" w:right="186"/>
              <w:rPr>
                <w:sz w:val="20"/>
              </w:rPr>
            </w:pPr>
            <w:r>
              <w:rPr>
                <w:sz w:val="20"/>
              </w:rPr>
              <w:lastRenderedPageBreak/>
              <w:t>Centre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normal during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examination period</w:t>
            </w:r>
          </w:p>
        </w:tc>
        <w:tc>
          <w:tcPr>
            <w:tcW w:w="4690" w:type="dxa"/>
          </w:tcPr>
          <w:p w:rsidR="002C3CE4" w:rsidRDefault="00C81ABE">
            <w:pPr>
              <w:pStyle w:val="TableParagraph"/>
              <w:spacing w:before="114" w:line="259" w:lineRule="auto"/>
              <w:ind w:left="109" w:right="318"/>
              <w:rPr>
                <w:sz w:val="20"/>
              </w:rPr>
            </w:pPr>
            <w:r>
              <w:rPr>
                <w:sz w:val="20"/>
              </w:rPr>
              <w:t>In the event that the centre is unable to open 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normal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scheduled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examinations,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e.g.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centre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it to close.</w:t>
            </w:r>
          </w:p>
        </w:tc>
        <w:tc>
          <w:tcPr>
            <w:tcW w:w="5682" w:type="dxa"/>
          </w:tcPr>
          <w:p w:rsidR="002C3CE4" w:rsidRDefault="00C81ABE">
            <w:pPr>
              <w:pStyle w:val="TableParagraph"/>
              <w:spacing w:before="114" w:line="259" w:lineRule="auto"/>
              <w:ind w:right="146"/>
              <w:rPr>
                <w:sz w:val="20"/>
              </w:rPr>
            </w:pPr>
            <w:r>
              <w:rPr>
                <w:sz w:val="20"/>
              </w:rPr>
              <w:t>Inform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awarding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organisations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possible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seek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advice.</w:t>
            </w:r>
          </w:p>
          <w:p w:rsidR="002C3CE4" w:rsidRDefault="00C81ABE">
            <w:pPr>
              <w:pStyle w:val="TableParagraph"/>
              <w:spacing w:before="120" w:line="256" w:lineRule="auto"/>
              <w:ind w:right="270"/>
              <w:rPr>
                <w:sz w:val="20"/>
              </w:rPr>
            </w:pPr>
            <w:r>
              <w:rPr>
                <w:sz w:val="20"/>
              </w:rPr>
              <w:t>Refer to emergency plans and/or health and safety policy, where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appropriate.</w:t>
            </w:r>
          </w:p>
          <w:p w:rsidR="002C3CE4" w:rsidRDefault="00C81ABE">
            <w:pPr>
              <w:pStyle w:val="TableParagraph"/>
              <w:spacing w:before="124" w:line="259" w:lineRule="auto"/>
              <w:ind w:right="146"/>
              <w:rPr>
                <w:sz w:val="20"/>
              </w:rPr>
            </w:pPr>
            <w:r>
              <w:rPr>
                <w:sz w:val="20"/>
              </w:rPr>
              <w:t>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centre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examinations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examination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candidates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only,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if possible.</w:t>
            </w:r>
          </w:p>
          <w:p w:rsidR="002C3CE4" w:rsidRDefault="00C81ABE">
            <w:pPr>
              <w:pStyle w:val="TableParagraph"/>
              <w:spacing w:before="121" w:line="259" w:lineRule="auto"/>
              <w:ind w:right="146"/>
              <w:rPr>
                <w:sz w:val="20"/>
              </w:rPr>
            </w:pPr>
            <w:r>
              <w:rPr>
                <w:sz w:val="20"/>
              </w:rPr>
              <w:t>Use alternative venues in agreement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 relevant awarding organisat</w:t>
            </w:r>
            <w:r w:rsidR="00C36370">
              <w:rPr>
                <w:sz w:val="20"/>
              </w:rPr>
              <w:t xml:space="preserve">ions. SLT to work with FM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suitable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exam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venues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possible.</w:t>
            </w:r>
          </w:p>
          <w:p w:rsidR="002C3CE4" w:rsidRDefault="00C81ABE">
            <w:pPr>
              <w:pStyle w:val="TableParagraph"/>
              <w:spacing w:before="118" w:line="259" w:lineRule="auto"/>
              <w:ind w:right="146"/>
              <w:rPr>
                <w:sz w:val="20"/>
              </w:rPr>
            </w:pPr>
            <w:r>
              <w:rPr>
                <w:sz w:val="20"/>
              </w:rPr>
              <w:t>Apply to awarding organisations for special consideration for</w:t>
            </w:r>
            <w:r>
              <w:rPr>
                <w:spacing w:val="1"/>
                <w:sz w:val="20"/>
              </w:rPr>
              <w:t xml:space="preserve"> </w:t>
            </w:r>
            <w:r w:rsidR="00C36370">
              <w:rPr>
                <w:sz w:val="20"/>
              </w:rPr>
              <w:t>learners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minimum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requirements.</w:t>
            </w:r>
          </w:p>
          <w:p w:rsidR="002C3CE4" w:rsidRDefault="00C81ABE">
            <w:pPr>
              <w:pStyle w:val="TableParagraph"/>
              <w:spacing w:before="121" w:line="256" w:lineRule="auto"/>
              <w:ind w:right="146"/>
              <w:rPr>
                <w:sz w:val="20"/>
              </w:rPr>
            </w:pPr>
            <w:r>
              <w:rPr>
                <w:sz w:val="20"/>
              </w:rPr>
              <w:t>Offer</w:t>
            </w:r>
            <w:r>
              <w:rPr>
                <w:spacing w:val="-3"/>
                <w:sz w:val="20"/>
              </w:rPr>
              <w:t xml:space="preserve"> </w:t>
            </w:r>
            <w:r w:rsidR="00C36370">
              <w:rPr>
                <w:sz w:val="20"/>
              </w:rPr>
              <w:t>learners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opportunity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examinations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missed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next available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examinations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series, if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possible.</w:t>
            </w:r>
          </w:p>
        </w:tc>
        <w:tc>
          <w:tcPr>
            <w:tcW w:w="2218" w:type="dxa"/>
          </w:tcPr>
          <w:p w:rsidR="00C36370" w:rsidRPr="00C36370" w:rsidRDefault="00C36370" w:rsidP="00C36370">
            <w:pPr>
              <w:pStyle w:val="TableParagraph"/>
              <w:spacing w:before="114"/>
              <w:rPr>
                <w:sz w:val="20"/>
              </w:rPr>
            </w:pPr>
            <w:r w:rsidRPr="00C36370">
              <w:rPr>
                <w:sz w:val="20"/>
              </w:rPr>
              <w:t>Head of Centre</w:t>
            </w:r>
          </w:p>
          <w:p w:rsidR="002C3CE4" w:rsidRDefault="00C36370" w:rsidP="00C36370">
            <w:pPr>
              <w:pStyle w:val="TableParagraph"/>
              <w:spacing w:before="20" w:line="259" w:lineRule="auto"/>
              <w:ind w:right="202"/>
              <w:rPr>
                <w:sz w:val="20"/>
              </w:rPr>
            </w:pPr>
            <w:r w:rsidRPr="00C36370">
              <w:rPr>
                <w:sz w:val="20"/>
              </w:rPr>
              <w:t>/SLT  &amp; IQA</w:t>
            </w:r>
          </w:p>
        </w:tc>
      </w:tr>
    </w:tbl>
    <w:p w:rsidR="002C3CE4" w:rsidRDefault="002C3CE4">
      <w:pPr>
        <w:spacing w:line="259" w:lineRule="auto"/>
        <w:rPr>
          <w:sz w:val="20"/>
        </w:rPr>
        <w:sectPr w:rsidR="002C3CE4">
          <w:pgSz w:w="16840" w:h="11910" w:orient="landscape"/>
          <w:pgMar w:top="560" w:right="600" w:bottom="820" w:left="880" w:header="0" w:footer="632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96492"/>
          <w:left w:val="single" w:sz="6" w:space="0" w:color="096492"/>
          <w:bottom w:val="single" w:sz="6" w:space="0" w:color="096492"/>
          <w:right w:val="single" w:sz="6" w:space="0" w:color="096492"/>
          <w:insideH w:val="single" w:sz="6" w:space="0" w:color="096492"/>
          <w:insideV w:val="single" w:sz="6" w:space="0" w:color="09649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5"/>
        <w:gridCol w:w="4690"/>
        <w:gridCol w:w="5682"/>
        <w:gridCol w:w="2218"/>
      </w:tblGrid>
      <w:tr w:rsidR="002C3CE4">
        <w:trPr>
          <w:trHeight w:val="1518"/>
        </w:trPr>
        <w:tc>
          <w:tcPr>
            <w:tcW w:w="2535" w:type="dxa"/>
          </w:tcPr>
          <w:p w:rsidR="002C3CE4" w:rsidRDefault="00C81ABE">
            <w:pPr>
              <w:pStyle w:val="TableParagraph"/>
              <w:spacing w:before="114" w:line="259" w:lineRule="auto"/>
              <w:ind w:left="110" w:right="193"/>
              <w:rPr>
                <w:sz w:val="20"/>
              </w:rPr>
            </w:pPr>
            <w:r>
              <w:rPr>
                <w:sz w:val="20"/>
              </w:rPr>
              <w:lastRenderedPageBreak/>
              <w:t>Disruption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distribution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examination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papers</w:t>
            </w:r>
          </w:p>
        </w:tc>
        <w:tc>
          <w:tcPr>
            <w:tcW w:w="4690" w:type="dxa"/>
          </w:tcPr>
          <w:p w:rsidR="002C3CE4" w:rsidRDefault="00C81ABE">
            <w:pPr>
              <w:pStyle w:val="TableParagraph"/>
              <w:spacing w:before="114" w:line="259" w:lineRule="auto"/>
              <w:ind w:left="109" w:right="139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disruption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distribution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of examination papers to centres in advance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examinations.</w:t>
            </w:r>
          </w:p>
        </w:tc>
        <w:tc>
          <w:tcPr>
            <w:tcW w:w="5682" w:type="dxa"/>
          </w:tcPr>
          <w:p w:rsidR="002C3CE4" w:rsidRDefault="00C81ABE">
            <w:pPr>
              <w:pStyle w:val="TableParagraph"/>
              <w:spacing w:before="114" w:line="259" w:lineRule="auto"/>
              <w:ind w:right="198"/>
              <w:rPr>
                <w:sz w:val="20"/>
              </w:rPr>
            </w:pPr>
            <w:r>
              <w:rPr>
                <w:sz w:val="20"/>
              </w:rPr>
              <w:t>Communicate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awarding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organisations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organise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alternative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delivery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papers.</w:t>
            </w:r>
          </w:p>
          <w:p w:rsidR="002C3CE4" w:rsidRDefault="00C81ABE">
            <w:pPr>
              <w:pStyle w:val="TableParagraph"/>
              <w:spacing w:before="121" w:line="256" w:lineRule="auto"/>
              <w:ind w:right="629"/>
              <w:rPr>
                <w:sz w:val="20"/>
              </w:rPr>
            </w:pPr>
            <w:r>
              <w:rPr>
                <w:sz w:val="20"/>
              </w:rPr>
              <w:t>Arrange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boards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 alternative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means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receiving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papers,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e.g.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electronically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 alternative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courier.</w:t>
            </w:r>
          </w:p>
        </w:tc>
        <w:tc>
          <w:tcPr>
            <w:tcW w:w="2218" w:type="dxa"/>
          </w:tcPr>
          <w:p w:rsidR="00C36370" w:rsidRPr="00C36370" w:rsidRDefault="00C36370" w:rsidP="00C36370">
            <w:pPr>
              <w:pStyle w:val="TableParagraph"/>
              <w:spacing w:before="114" w:line="259" w:lineRule="auto"/>
              <w:ind w:right="384"/>
              <w:rPr>
                <w:sz w:val="20"/>
              </w:rPr>
            </w:pPr>
            <w:r w:rsidRPr="00C36370">
              <w:rPr>
                <w:sz w:val="20"/>
              </w:rPr>
              <w:t>Head of Centre</w:t>
            </w:r>
          </w:p>
          <w:p w:rsidR="002C3CE4" w:rsidRDefault="00C36370" w:rsidP="00C36370">
            <w:pPr>
              <w:pStyle w:val="TableParagraph"/>
              <w:spacing w:before="1"/>
              <w:rPr>
                <w:sz w:val="20"/>
              </w:rPr>
            </w:pPr>
            <w:r w:rsidRPr="00C36370">
              <w:rPr>
                <w:sz w:val="20"/>
              </w:rPr>
              <w:t>/SLT  &amp; IQA</w:t>
            </w:r>
          </w:p>
        </w:tc>
      </w:tr>
      <w:tr w:rsidR="002C3CE4">
        <w:trPr>
          <w:trHeight w:val="1783"/>
        </w:trPr>
        <w:tc>
          <w:tcPr>
            <w:tcW w:w="2535" w:type="dxa"/>
          </w:tcPr>
          <w:p w:rsidR="002C3CE4" w:rsidRDefault="00C81ABE">
            <w:pPr>
              <w:pStyle w:val="TableParagraph"/>
              <w:spacing w:before="116" w:line="259" w:lineRule="auto"/>
              <w:ind w:left="110" w:right="90"/>
              <w:rPr>
                <w:sz w:val="20"/>
              </w:rPr>
            </w:pPr>
            <w:r>
              <w:rPr>
                <w:sz w:val="20"/>
              </w:rPr>
              <w:t>Disruption to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transportation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completed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examination scripts</w:t>
            </w:r>
          </w:p>
        </w:tc>
        <w:tc>
          <w:tcPr>
            <w:tcW w:w="4690" w:type="dxa"/>
          </w:tcPr>
          <w:p w:rsidR="002C3CE4" w:rsidRDefault="00C81ABE">
            <w:pPr>
              <w:pStyle w:val="TableParagraph"/>
              <w:spacing w:before="116" w:line="256" w:lineRule="auto"/>
              <w:ind w:left="109" w:right="268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delay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normal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collection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arrangements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completed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examination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scripts.</w:t>
            </w:r>
          </w:p>
        </w:tc>
        <w:tc>
          <w:tcPr>
            <w:tcW w:w="5682" w:type="dxa"/>
          </w:tcPr>
          <w:p w:rsidR="002C3CE4" w:rsidRDefault="00C81ABE">
            <w:pPr>
              <w:pStyle w:val="TableParagraph"/>
              <w:spacing w:before="116" w:line="256" w:lineRule="auto"/>
              <w:ind w:right="146"/>
              <w:rPr>
                <w:sz w:val="20"/>
              </w:rPr>
            </w:pPr>
            <w:r>
              <w:rPr>
                <w:sz w:val="20"/>
              </w:rPr>
              <w:t>Seek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advice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awarding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organisations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normal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collection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agency regarding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collection.</w:t>
            </w:r>
          </w:p>
          <w:p w:rsidR="002C3CE4" w:rsidRDefault="00C81ABE">
            <w:pPr>
              <w:pStyle w:val="TableParagraph"/>
              <w:spacing w:before="123" w:line="259" w:lineRule="auto"/>
              <w:ind w:right="146"/>
              <w:rPr>
                <w:sz w:val="20"/>
              </w:rPr>
            </w:pPr>
            <w:r>
              <w:rPr>
                <w:sz w:val="20"/>
              </w:rPr>
              <w:t>Only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alternative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arrangements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approval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awarding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organisation and make sure papers are securely stored until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collection.</w:t>
            </w:r>
          </w:p>
        </w:tc>
        <w:tc>
          <w:tcPr>
            <w:tcW w:w="2218" w:type="dxa"/>
          </w:tcPr>
          <w:p w:rsidR="00C36370" w:rsidRPr="00C36370" w:rsidRDefault="00C36370" w:rsidP="00C36370">
            <w:pPr>
              <w:pStyle w:val="TableParagraph"/>
              <w:spacing w:before="116" w:line="256" w:lineRule="auto"/>
              <w:ind w:right="384"/>
              <w:rPr>
                <w:sz w:val="20"/>
              </w:rPr>
            </w:pPr>
            <w:r w:rsidRPr="00C36370">
              <w:rPr>
                <w:sz w:val="20"/>
              </w:rPr>
              <w:t>Head of Centre</w:t>
            </w:r>
          </w:p>
          <w:p w:rsidR="002C3CE4" w:rsidRDefault="00C36370" w:rsidP="00C36370">
            <w:pPr>
              <w:pStyle w:val="TableParagraph"/>
              <w:spacing w:before="3"/>
              <w:rPr>
                <w:sz w:val="20"/>
              </w:rPr>
            </w:pPr>
            <w:r w:rsidRPr="00C36370">
              <w:rPr>
                <w:sz w:val="20"/>
              </w:rPr>
              <w:t>/SLT  &amp; IQA</w:t>
            </w:r>
          </w:p>
        </w:tc>
      </w:tr>
      <w:tr w:rsidR="002C3CE4">
        <w:trPr>
          <w:trHeight w:val="3079"/>
        </w:trPr>
        <w:tc>
          <w:tcPr>
            <w:tcW w:w="2535" w:type="dxa"/>
          </w:tcPr>
          <w:p w:rsidR="002C3CE4" w:rsidRDefault="00C81ABE">
            <w:pPr>
              <w:pStyle w:val="TableParagraph"/>
              <w:spacing w:before="116" w:line="259" w:lineRule="auto"/>
              <w:ind w:left="110" w:right="174"/>
              <w:rPr>
                <w:sz w:val="20"/>
              </w:rPr>
            </w:pPr>
            <w:r>
              <w:rPr>
                <w:sz w:val="20"/>
              </w:rPr>
              <w:t>Assessment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evidence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available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marked</w:t>
            </w:r>
          </w:p>
        </w:tc>
        <w:tc>
          <w:tcPr>
            <w:tcW w:w="4690" w:type="dxa"/>
          </w:tcPr>
          <w:p w:rsidR="002C3CE4" w:rsidRDefault="00C81ABE">
            <w:pPr>
              <w:pStyle w:val="TableParagraph"/>
              <w:spacing w:before="116" w:line="259" w:lineRule="auto"/>
              <w:ind w:left="109" w:right="300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large-scale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damage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destruction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of, completed examination scripts or assessment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evidence before it can be marked, e.g. a fire at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centre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destroys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examination scripts.</w:t>
            </w:r>
          </w:p>
        </w:tc>
        <w:tc>
          <w:tcPr>
            <w:tcW w:w="5682" w:type="dxa"/>
          </w:tcPr>
          <w:p w:rsidR="002C3CE4" w:rsidRDefault="00C81ABE">
            <w:pPr>
              <w:pStyle w:val="TableParagraph"/>
              <w:spacing w:before="116" w:line="259" w:lineRule="auto"/>
              <w:ind w:right="972"/>
              <w:rPr>
                <w:sz w:val="20"/>
              </w:rPr>
            </w:pPr>
            <w:r>
              <w:rPr>
                <w:sz w:val="20"/>
              </w:rPr>
              <w:t>Communicate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immediately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awarding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organisation(s),</w:t>
            </w:r>
            <w:r w:rsidR="00C36370">
              <w:rPr>
                <w:spacing w:val="-2"/>
                <w:sz w:val="20"/>
              </w:rPr>
              <w:t>and learners</w:t>
            </w:r>
            <w:r>
              <w:rPr>
                <w:sz w:val="20"/>
              </w:rPr>
              <w:t>.</w:t>
            </w:r>
          </w:p>
          <w:p w:rsidR="002C3CE4" w:rsidRDefault="00C81ABE">
            <w:pPr>
              <w:pStyle w:val="TableParagraph"/>
              <w:spacing w:before="118" w:line="259" w:lineRule="auto"/>
              <w:ind w:right="146"/>
              <w:rPr>
                <w:sz w:val="20"/>
              </w:rPr>
            </w:pPr>
            <w:r>
              <w:rPr>
                <w:sz w:val="20"/>
              </w:rPr>
              <w:t>Seek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advice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awarding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organisations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procedures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dealing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such issues.</w:t>
            </w:r>
          </w:p>
          <w:p w:rsidR="002C3CE4" w:rsidRDefault="00C81ABE">
            <w:pPr>
              <w:pStyle w:val="TableParagraph"/>
              <w:spacing w:before="121" w:line="259" w:lineRule="auto"/>
              <w:ind w:right="146"/>
              <w:rPr>
                <w:sz w:val="20"/>
              </w:rPr>
            </w:pPr>
            <w:r>
              <w:rPr>
                <w:sz w:val="20"/>
              </w:rPr>
              <w:t>Where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assessments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recovered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made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available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appropriate.</w:t>
            </w:r>
          </w:p>
          <w:p w:rsidR="002C3CE4" w:rsidRDefault="00C81ABE">
            <w:pPr>
              <w:pStyle w:val="TableParagraph"/>
              <w:spacing w:before="119" w:line="259" w:lineRule="auto"/>
              <w:ind w:right="723"/>
              <w:rPr>
                <w:sz w:val="20"/>
              </w:rPr>
            </w:pPr>
            <w:r>
              <w:rPr>
                <w:sz w:val="20"/>
              </w:rPr>
              <w:t>Procedures to recover/re-complete work (e.g. IT data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reconstruction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electronic work)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employed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relevant.</w:t>
            </w:r>
          </w:p>
        </w:tc>
        <w:tc>
          <w:tcPr>
            <w:tcW w:w="2218" w:type="dxa"/>
          </w:tcPr>
          <w:p w:rsidR="00C36370" w:rsidRPr="00C36370" w:rsidRDefault="00C36370" w:rsidP="00C36370">
            <w:pPr>
              <w:pStyle w:val="TableParagraph"/>
              <w:spacing w:before="116" w:line="259" w:lineRule="auto"/>
              <w:ind w:right="384"/>
              <w:rPr>
                <w:sz w:val="20"/>
              </w:rPr>
            </w:pPr>
            <w:r w:rsidRPr="00C36370">
              <w:rPr>
                <w:sz w:val="20"/>
              </w:rPr>
              <w:t>Head of Centre</w:t>
            </w:r>
          </w:p>
          <w:p w:rsidR="002C3CE4" w:rsidRDefault="00C36370" w:rsidP="00C36370">
            <w:pPr>
              <w:pStyle w:val="TableParagraph"/>
              <w:spacing w:before="0" w:line="242" w:lineRule="exact"/>
              <w:rPr>
                <w:sz w:val="20"/>
              </w:rPr>
            </w:pPr>
            <w:r w:rsidRPr="00C36370">
              <w:rPr>
                <w:sz w:val="20"/>
              </w:rPr>
              <w:t>/SLT  &amp; IQA</w:t>
            </w:r>
          </w:p>
        </w:tc>
      </w:tr>
      <w:tr w:rsidR="002C3CE4">
        <w:trPr>
          <w:trHeight w:val="1377"/>
        </w:trPr>
        <w:tc>
          <w:tcPr>
            <w:tcW w:w="2535" w:type="dxa"/>
          </w:tcPr>
          <w:p w:rsidR="002C3CE4" w:rsidRDefault="00C81ABE">
            <w:pPr>
              <w:pStyle w:val="TableParagraph"/>
              <w:spacing w:before="114" w:line="259" w:lineRule="auto"/>
              <w:ind w:left="110" w:right="177"/>
              <w:rPr>
                <w:sz w:val="20"/>
              </w:rPr>
            </w:pPr>
            <w:r>
              <w:rPr>
                <w:sz w:val="20"/>
              </w:rPr>
              <w:t>Centre is unable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distribute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results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normal</w:t>
            </w:r>
          </w:p>
        </w:tc>
        <w:tc>
          <w:tcPr>
            <w:tcW w:w="4690" w:type="dxa"/>
          </w:tcPr>
          <w:p w:rsidR="002C3CE4" w:rsidRDefault="00C81ABE">
            <w:pPr>
              <w:pStyle w:val="TableParagraph"/>
              <w:spacing w:before="114" w:line="259" w:lineRule="auto"/>
              <w:ind w:left="109" w:right="546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centre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manage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distribution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results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candidates.</w:t>
            </w:r>
          </w:p>
        </w:tc>
        <w:tc>
          <w:tcPr>
            <w:tcW w:w="5682" w:type="dxa"/>
          </w:tcPr>
          <w:p w:rsidR="002C3CE4" w:rsidRDefault="00C81ABE" w:rsidP="00C36370">
            <w:pPr>
              <w:pStyle w:val="TableParagraph"/>
              <w:spacing w:before="114" w:line="376" w:lineRule="auto"/>
              <w:ind w:right="780"/>
              <w:jc w:val="both"/>
              <w:rPr>
                <w:sz w:val="20"/>
              </w:rPr>
            </w:pPr>
            <w:r>
              <w:rPr>
                <w:sz w:val="20"/>
              </w:rPr>
              <w:t>Contact awarding organisations about alternative options.</w:t>
            </w:r>
            <w:r>
              <w:rPr>
                <w:spacing w:val="1"/>
                <w:sz w:val="20"/>
              </w:rPr>
              <w:t xml:space="preserve"> </w:t>
            </w:r>
          </w:p>
        </w:tc>
        <w:tc>
          <w:tcPr>
            <w:tcW w:w="2218" w:type="dxa"/>
          </w:tcPr>
          <w:p w:rsidR="00C36370" w:rsidRPr="00C36370" w:rsidRDefault="00C36370" w:rsidP="00C36370">
            <w:pPr>
              <w:pStyle w:val="TableParagraph"/>
              <w:spacing w:before="114" w:line="259" w:lineRule="auto"/>
              <w:ind w:right="384"/>
              <w:rPr>
                <w:sz w:val="20"/>
              </w:rPr>
            </w:pPr>
            <w:r w:rsidRPr="00C36370">
              <w:rPr>
                <w:sz w:val="20"/>
              </w:rPr>
              <w:t>Head of Centre</w:t>
            </w:r>
          </w:p>
          <w:p w:rsidR="002C3CE4" w:rsidRDefault="00C36370" w:rsidP="00C36370">
            <w:pPr>
              <w:pStyle w:val="TableParagraph"/>
              <w:spacing w:before="1"/>
              <w:rPr>
                <w:sz w:val="20"/>
              </w:rPr>
            </w:pPr>
            <w:r w:rsidRPr="00C36370">
              <w:rPr>
                <w:sz w:val="20"/>
              </w:rPr>
              <w:t>/SLT  &amp; IQA</w:t>
            </w:r>
          </w:p>
        </w:tc>
      </w:tr>
      <w:tr w:rsidR="002C3CE4" w:rsidTr="00916AD1">
        <w:trPr>
          <w:trHeight w:val="1621"/>
        </w:trPr>
        <w:tc>
          <w:tcPr>
            <w:tcW w:w="2535" w:type="dxa"/>
          </w:tcPr>
          <w:p w:rsidR="002C3CE4" w:rsidRDefault="00C81ABE">
            <w:pPr>
              <w:pStyle w:val="TableParagraph"/>
              <w:spacing w:before="114" w:line="259" w:lineRule="auto"/>
              <w:ind w:left="110" w:right="333"/>
              <w:rPr>
                <w:sz w:val="20"/>
              </w:rPr>
            </w:pPr>
            <w:r>
              <w:rPr>
                <w:sz w:val="20"/>
              </w:rPr>
              <w:t>Head of centre, or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member of the senior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leadership team, 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oversight of examination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administration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absence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Escalation process</w:t>
            </w:r>
            <w:r>
              <w:rPr>
                <w:sz w:val="20"/>
              </w:rPr>
              <w:t>)</w:t>
            </w:r>
          </w:p>
        </w:tc>
        <w:tc>
          <w:tcPr>
            <w:tcW w:w="4690" w:type="dxa"/>
          </w:tcPr>
          <w:p w:rsidR="002C3CE4" w:rsidRDefault="00C81ABE">
            <w:pPr>
              <w:pStyle w:val="TableParagraph"/>
              <w:spacing w:before="114" w:line="259" w:lineRule="auto"/>
              <w:ind w:left="109" w:right="221"/>
              <w:rPr>
                <w:sz w:val="20"/>
              </w:rPr>
            </w:pPr>
            <w:r>
              <w:rPr>
                <w:sz w:val="20"/>
              </w:rPr>
              <w:t>In the event that the Head of centre, or a member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senior leadership team, with oversight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examination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administration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absence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key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points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exam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cycle.</w:t>
            </w:r>
          </w:p>
        </w:tc>
        <w:tc>
          <w:tcPr>
            <w:tcW w:w="5682" w:type="dxa"/>
          </w:tcPr>
          <w:p w:rsidR="002C3CE4" w:rsidRDefault="00C81ABE" w:rsidP="00C36370">
            <w:pPr>
              <w:pStyle w:val="TableParagraph"/>
              <w:spacing w:before="114" w:line="259" w:lineRule="auto"/>
              <w:ind w:right="194"/>
              <w:rPr>
                <w:sz w:val="20"/>
              </w:rPr>
            </w:pPr>
            <w:r>
              <w:rPr>
                <w:sz w:val="20"/>
              </w:rPr>
              <w:t>Executive</w:t>
            </w:r>
            <w:r w:rsidR="00C36370">
              <w:rPr>
                <w:sz w:val="20"/>
              </w:rPr>
              <w:t xml:space="preserve"> Officer </w:t>
            </w:r>
            <w:r>
              <w:rPr>
                <w:sz w:val="20"/>
              </w:rPr>
              <w:t>alerted to staff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absence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relief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appointed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deployed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sites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as required..</w:t>
            </w:r>
          </w:p>
        </w:tc>
        <w:tc>
          <w:tcPr>
            <w:tcW w:w="2218" w:type="dxa"/>
          </w:tcPr>
          <w:p w:rsidR="00C36370" w:rsidRPr="00C36370" w:rsidRDefault="00C36370" w:rsidP="00C36370">
            <w:pPr>
              <w:pStyle w:val="TableParagraph"/>
              <w:spacing w:before="114" w:line="259" w:lineRule="auto"/>
              <w:ind w:right="338"/>
              <w:rPr>
                <w:sz w:val="20"/>
              </w:rPr>
            </w:pPr>
            <w:r w:rsidRPr="00C36370">
              <w:rPr>
                <w:sz w:val="20"/>
              </w:rPr>
              <w:t>Head of Centre</w:t>
            </w:r>
          </w:p>
          <w:p w:rsidR="002C3CE4" w:rsidRDefault="00C36370" w:rsidP="00C36370">
            <w:pPr>
              <w:pStyle w:val="TableParagraph"/>
              <w:spacing w:before="114" w:line="259" w:lineRule="auto"/>
              <w:ind w:right="338"/>
              <w:rPr>
                <w:sz w:val="20"/>
              </w:rPr>
            </w:pPr>
            <w:r w:rsidRPr="00C36370">
              <w:rPr>
                <w:sz w:val="20"/>
              </w:rPr>
              <w:t>/SLT  &amp; IQA</w:t>
            </w:r>
          </w:p>
        </w:tc>
      </w:tr>
    </w:tbl>
    <w:p w:rsidR="002C3CE4" w:rsidRDefault="002C3CE4">
      <w:pPr>
        <w:spacing w:line="259" w:lineRule="auto"/>
        <w:rPr>
          <w:sz w:val="20"/>
        </w:rPr>
        <w:sectPr w:rsidR="002C3CE4" w:rsidSect="00916AD1">
          <w:pgSz w:w="16840" w:h="11910" w:orient="landscape"/>
          <w:pgMar w:top="560" w:right="600" w:bottom="820" w:left="880" w:header="0" w:footer="835" w:gutter="0"/>
          <w:cols w:space="720"/>
        </w:sectPr>
      </w:pPr>
    </w:p>
    <w:p w:rsidR="002C3CE4" w:rsidRDefault="00C81ABE">
      <w:pPr>
        <w:pStyle w:val="Heading1"/>
        <w:spacing w:before="80"/>
      </w:pPr>
      <w:bookmarkStart w:id="5" w:name="_Toc130213029"/>
      <w:r>
        <w:rPr>
          <w:color w:val="096492"/>
        </w:rPr>
        <w:lastRenderedPageBreak/>
        <w:t>Staff</w:t>
      </w:r>
      <w:r>
        <w:rPr>
          <w:color w:val="096492"/>
          <w:spacing w:val="-5"/>
        </w:rPr>
        <w:t xml:space="preserve"> </w:t>
      </w:r>
      <w:r>
        <w:rPr>
          <w:color w:val="096492"/>
        </w:rPr>
        <w:t>with</w:t>
      </w:r>
      <w:r>
        <w:rPr>
          <w:color w:val="096492"/>
          <w:spacing w:val="-4"/>
        </w:rPr>
        <w:t xml:space="preserve"> </w:t>
      </w:r>
      <w:r>
        <w:rPr>
          <w:color w:val="096492"/>
        </w:rPr>
        <w:t>responsibility</w:t>
      </w:r>
      <w:r>
        <w:rPr>
          <w:color w:val="096492"/>
          <w:spacing w:val="-9"/>
        </w:rPr>
        <w:t xml:space="preserve"> </w:t>
      </w:r>
      <w:r>
        <w:rPr>
          <w:color w:val="096492"/>
        </w:rPr>
        <w:t>for exam procedures</w:t>
      </w:r>
      <w:bookmarkEnd w:id="5"/>
    </w:p>
    <w:p w:rsidR="002C3CE4" w:rsidRDefault="002C3CE4">
      <w:pPr>
        <w:pStyle w:val="BodyText"/>
        <w:spacing w:before="1"/>
        <w:rPr>
          <w:rFonts w:ascii="Arial"/>
          <w:b/>
          <w:sz w:val="30"/>
        </w:rPr>
      </w:pPr>
    </w:p>
    <w:p w:rsidR="002C3CE4" w:rsidRDefault="002C3CE4">
      <w:pPr>
        <w:pStyle w:val="BodyText"/>
        <w:spacing w:before="6"/>
        <w:rPr>
          <w:b/>
          <w:sz w:val="6"/>
        </w:rPr>
      </w:pPr>
    </w:p>
    <w:tbl>
      <w:tblPr>
        <w:tblW w:w="0" w:type="auto"/>
        <w:tblInd w:w="128" w:type="dxa"/>
        <w:tblBorders>
          <w:top w:val="single" w:sz="6" w:space="0" w:color="096492"/>
          <w:left w:val="single" w:sz="6" w:space="0" w:color="096492"/>
          <w:bottom w:val="single" w:sz="6" w:space="0" w:color="096492"/>
          <w:right w:val="single" w:sz="6" w:space="0" w:color="096492"/>
          <w:insideH w:val="single" w:sz="6" w:space="0" w:color="096492"/>
          <w:insideV w:val="single" w:sz="6" w:space="0" w:color="09649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7"/>
        <w:gridCol w:w="5093"/>
      </w:tblGrid>
      <w:tr w:rsidR="002C3CE4">
        <w:trPr>
          <w:trHeight w:val="427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shd w:val="clear" w:color="auto" w:fill="096492"/>
          </w:tcPr>
          <w:p w:rsidR="002C3CE4" w:rsidRDefault="00C81ABE">
            <w:pPr>
              <w:pStyle w:val="TableParagraph"/>
              <w:spacing w:before="71"/>
              <w:ind w:left="115"/>
              <w:rPr>
                <w:b/>
              </w:rPr>
            </w:pPr>
            <w:r>
              <w:rPr>
                <w:b/>
                <w:color w:val="FFFFFF"/>
              </w:rPr>
              <w:t>Position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in</w:t>
            </w:r>
            <w:r>
              <w:rPr>
                <w:b/>
                <w:color w:val="FFFFFF"/>
                <w:spacing w:val="-3"/>
              </w:rPr>
              <w:t xml:space="preserve"> </w:t>
            </w:r>
            <w:r w:rsidR="0058311D">
              <w:rPr>
                <w:b/>
                <w:color w:val="FFFFFF"/>
              </w:rPr>
              <w:t>Centre</w:t>
            </w: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  <w:shd w:val="clear" w:color="auto" w:fill="096492"/>
          </w:tcPr>
          <w:p w:rsidR="002C3CE4" w:rsidRDefault="00C81ABE">
            <w:pPr>
              <w:pStyle w:val="TableParagraph"/>
              <w:spacing w:before="71"/>
              <w:ind w:left="113"/>
              <w:rPr>
                <w:b/>
              </w:rPr>
            </w:pPr>
            <w:r>
              <w:rPr>
                <w:b/>
                <w:color w:val="FFFFFF"/>
              </w:rPr>
              <w:t>Staff</w:t>
            </w:r>
          </w:p>
        </w:tc>
      </w:tr>
      <w:tr w:rsidR="002C3CE4">
        <w:trPr>
          <w:trHeight w:val="349"/>
        </w:trPr>
        <w:tc>
          <w:tcPr>
            <w:tcW w:w="4957" w:type="dxa"/>
          </w:tcPr>
          <w:p w:rsidR="002C3CE4" w:rsidRDefault="00C81ABE">
            <w:pPr>
              <w:pStyle w:val="TableParagraph"/>
              <w:spacing w:before="49"/>
              <w:ind w:left="108"/>
              <w:rPr>
                <w:sz w:val="20"/>
              </w:rPr>
            </w:pPr>
            <w:r>
              <w:rPr>
                <w:sz w:val="20"/>
              </w:rPr>
              <w:t>Head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Centre</w:t>
            </w:r>
          </w:p>
        </w:tc>
        <w:tc>
          <w:tcPr>
            <w:tcW w:w="5093" w:type="dxa"/>
          </w:tcPr>
          <w:p w:rsidR="002C3CE4" w:rsidRDefault="00C36370">
            <w:pPr>
              <w:pStyle w:val="TableParagraph"/>
              <w:spacing w:before="49"/>
              <w:ind w:left="105"/>
              <w:rPr>
                <w:sz w:val="20"/>
              </w:rPr>
            </w:pPr>
            <w:r>
              <w:rPr>
                <w:sz w:val="20"/>
              </w:rPr>
              <w:t>Mark Fox</w:t>
            </w:r>
          </w:p>
        </w:tc>
      </w:tr>
      <w:tr w:rsidR="002C3CE4">
        <w:trPr>
          <w:trHeight w:val="359"/>
        </w:trPr>
        <w:tc>
          <w:tcPr>
            <w:tcW w:w="4957" w:type="dxa"/>
          </w:tcPr>
          <w:p w:rsidR="002C3CE4" w:rsidRDefault="00C81ABE" w:rsidP="00C3637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SLT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Manager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 w:rsidR="00C36370">
              <w:rPr>
                <w:sz w:val="20"/>
              </w:rPr>
              <w:t>IQA</w:t>
            </w:r>
          </w:p>
        </w:tc>
        <w:tc>
          <w:tcPr>
            <w:tcW w:w="5093" w:type="dxa"/>
          </w:tcPr>
          <w:p w:rsidR="002C3CE4" w:rsidRDefault="00C3637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Colin Atkins</w:t>
            </w:r>
          </w:p>
        </w:tc>
      </w:tr>
      <w:tr w:rsidR="002C3CE4">
        <w:trPr>
          <w:trHeight w:val="357"/>
        </w:trPr>
        <w:tc>
          <w:tcPr>
            <w:tcW w:w="4957" w:type="dxa"/>
          </w:tcPr>
          <w:p w:rsidR="002C3CE4" w:rsidRDefault="00C36370">
            <w:pPr>
              <w:pStyle w:val="TableParagraph"/>
              <w:spacing w:before="56"/>
              <w:ind w:left="108"/>
              <w:rPr>
                <w:sz w:val="20"/>
              </w:rPr>
            </w:pPr>
            <w:r>
              <w:rPr>
                <w:sz w:val="20"/>
              </w:rPr>
              <w:t>IQA</w:t>
            </w:r>
          </w:p>
        </w:tc>
        <w:tc>
          <w:tcPr>
            <w:tcW w:w="5093" w:type="dxa"/>
          </w:tcPr>
          <w:p w:rsidR="002C3CE4" w:rsidRDefault="00C36370">
            <w:pPr>
              <w:pStyle w:val="TableParagraph"/>
              <w:spacing w:before="56"/>
              <w:ind w:left="105"/>
              <w:rPr>
                <w:sz w:val="20"/>
              </w:rPr>
            </w:pPr>
            <w:r>
              <w:rPr>
                <w:sz w:val="20"/>
              </w:rPr>
              <w:t>Julie Raistrikt</w:t>
            </w:r>
          </w:p>
        </w:tc>
      </w:tr>
      <w:tr w:rsidR="002C3CE4">
        <w:trPr>
          <w:trHeight w:val="356"/>
        </w:trPr>
        <w:tc>
          <w:tcPr>
            <w:tcW w:w="4957" w:type="dxa"/>
          </w:tcPr>
          <w:p w:rsidR="002C3CE4" w:rsidRDefault="00C3637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IQA</w:t>
            </w:r>
          </w:p>
        </w:tc>
        <w:tc>
          <w:tcPr>
            <w:tcW w:w="5093" w:type="dxa"/>
          </w:tcPr>
          <w:p w:rsidR="002C3CE4" w:rsidRDefault="00C3637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Vacancy</w:t>
            </w:r>
          </w:p>
        </w:tc>
      </w:tr>
      <w:tr w:rsidR="002C3CE4">
        <w:trPr>
          <w:trHeight w:val="359"/>
        </w:trPr>
        <w:tc>
          <w:tcPr>
            <w:tcW w:w="4957" w:type="dxa"/>
          </w:tcPr>
          <w:p w:rsidR="002C3CE4" w:rsidRDefault="00C3637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Executive Officer</w:t>
            </w:r>
          </w:p>
        </w:tc>
        <w:tc>
          <w:tcPr>
            <w:tcW w:w="5093" w:type="dxa"/>
          </w:tcPr>
          <w:p w:rsidR="002C3CE4" w:rsidRDefault="00C3637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Saif Hussain</w:t>
            </w:r>
          </w:p>
        </w:tc>
      </w:tr>
      <w:tr w:rsidR="002C3CE4">
        <w:trPr>
          <w:trHeight w:val="359"/>
        </w:trPr>
        <w:tc>
          <w:tcPr>
            <w:tcW w:w="4957" w:type="dxa"/>
          </w:tcPr>
          <w:p w:rsidR="002C3CE4" w:rsidRDefault="00C3637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SFW Manager</w:t>
            </w:r>
          </w:p>
        </w:tc>
        <w:tc>
          <w:tcPr>
            <w:tcW w:w="5093" w:type="dxa"/>
          </w:tcPr>
          <w:p w:rsidR="002C3CE4" w:rsidRDefault="00C3637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Suzan McGladdery</w:t>
            </w:r>
          </w:p>
        </w:tc>
      </w:tr>
    </w:tbl>
    <w:p w:rsidR="002C3CE4" w:rsidRDefault="002C3CE4">
      <w:pPr>
        <w:pStyle w:val="BodyText"/>
        <w:spacing w:before="6"/>
        <w:rPr>
          <w:b/>
          <w:sz w:val="26"/>
        </w:rPr>
      </w:pPr>
    </w:p>
    <w:p w:rsidR="002C3CE4" w:rsidRDefault="002C3CE4">
      <w:pPr>
        <w:pStyle w:val="BodyText"/>
        <w:spacing w:before="6"/>
        <w:rPr>
          <w:b/>
          <w:sz w:val="6"/>
        </w:rPr>
      </w:pPr>
    </w:p>
    <w:p w:rsidR="002C3CE4" w:rsidRDefault="002C3CE4">
      <w:pPr>
        <w:rPr>
          <w:sz w:val="20"/>
        </w:rPr>
        <w:sectPr w:rsidR="002C3CE4">
          <w:footerReference w:type="default" r:id="rId10"/>
          <w:pgSz w:w="11910" w:h="16840"/>
          <w:pgMar w:top="620" w:right="720" w:bottom="820" w:left="880" w:header="0" w:footer="633" w:gutter="0"/>
          <w:cols w:space="720"/>
        </w:sectPr>
      </w:pPr>
      <w:bookmarkStart w:id="6" w:name="_GoBack"/>
      <w:bookmarkEnd w:id="6"/>
    </w:p>
    <w:p w:rsidR="002C3CE4" w:rsidRDefault="002C3CE4">
      <w:pPr>
        <w:pStyle w:val="BodyText"/>
        <w:spacing w:before="6"/>
        <w:rPr>
          <w:b/>
          <w:sz w:val="6"/>
        </w:rPr>
      </w:pPr>
    </w:p>
    <w:p w:rsidR="002C3CE4" w:rsidRDefault="002C3CE4">
      <w:pPr>
        <w:pStyle w:val="BodyText"/>
        <w:spacing w:before="6"/>
        <w:rPr>
          <w:b/>
          <w:sz w:val="26"/>
        </w:rPr>
      </w:pPr>
    </w:p>
    <w:p w:rsidR="002C3CE4" w:rsidRDefault="002C3CE4">
      <w:pPr>
        <w:pStyle w:val="BodyText"/>
        <w:spacing w:before="6"/>
        <w:rPr>
          <w:b/>
          <w:sz w:val="6"/>
        </w:rPr>
      </w:pPr>
    </w:p>
    <w:p w:rsidR="002C3CE4" w:rsidRDefault="002C3CE4">
      <w:pPr>
        <w:pStyle w:val="BodyText"/>
        <w:spacing w:before="8"/>
        <w:rPr>
          <w:b/>
          <w:sz w:val="6"/>
        </w:rPr>
      </w:pPr>
    </w:p>
    <w:p w:rsidR="002C3CE4" w:rsidRDefault="002C3CE4">
      <w:pPr>
        <w:pStyle w:val="BodyText"/>
        <w:spacing w:before="6"/>
        <w:rPr>
          <w:b/>
          <w:sz w:val="26"/>
        </w:rPr>
      </w:pPr>
    </w:p>
    <w:p w:rsidR="002C3CE4" w:rsidRDefault="002C3CE4">
      <w:pPr>
        <w:pStyle w:val="BodyText"/>
        <w:spacing w:before="9"/>
        <w:rPr>
          <w:b/>
          <w:sz w:val="6"/>
        </w:rPr>
      </w:pPr>
    </w:p>
    <w:p w:rsidR="002C3CE4" w:rsidRDefault="002C3CE4">
      <w:pPr>
        <w:pStyle w:val="BodyText"/>
        <w:spacing w:before="6"/>
        <w:rPr>
          <w:b/>
          <w:sz w:val="6"/>
        </w:rPr>
      </w:pPr>
    </w:p>
    <w:p w:rsidR="002C3CE4" w:rsidRDefault="002C3CE4">
      <w:pPr>
        <w:pStyle w:val="BodyText"/>
        <w:spacing w:before="6"/>
        <w:rPr>
          <w:b/>
          <w:sz w:val="26"/>
        </w:rPr>
      </w:pPr>
    </w:p>
    <w:p w:rsidR="002C3CE4" w:rsidRDefault="002C3CE4">
      <w:pPr>
        <w:pStyle w:val="BodyText"/>
        <w:spacing w:before="6"/>
        <w:rPr>
          <w:b/>
          <w:sz w:val="6"/>
        </w:rPr>
      </w:pPr>
    </w:p>
    <w:p w:rsidR="00C81ABE" w:rsidRDefault="00C81ABE"/>
    <w:sectPr w:rsidR="00C81ABE">
      <w:pgSz w:w="11910" w:h="16840"/>
      <w:pgMar w:top="660" w:right="720" w:bottom="820" w:left="880" w:header="0" w:footer="6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6C1" w:rsidRDefault="00DD06C1">
      <w:r>
        <w:separator/>
      </w:r>
    </w:p>
  </w:endnote>
  <w:endnote w:type="continuationSeparator" w:id="0">
    <w:p w:rsidR="00DD06C1" w:rsidRDefault="00DD0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ABE" w:rsidRDefault="00916AD1">
    <w:pPr>
      <w:pStyle w:val="BodyText"/>
      <w:spacing w:line="14" w:lineRule="auto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064576" behindDoc="1" locked="0" layoutInCell="1" allowOverlap="1">
              <wp:simplePos x="0" y="0"/>
              <wp:positionH relativeFrom="page">
                <wp:posOffset>6130290</wp:posOffset>
              </wp:positionH>
              <wp:positionV relativeFrom="page">
                <wp:posOffset>10100310</wp:posOffset>
              </wp:positionV>
              <wp:extent cx="763270" cy="165735"/>
              <wp:effectExtent l="0" t="0" r="0" b="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32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1ABE" w:rsidRDefault="00C81ABE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t>Page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6538C">
                            <w:rPr>
                              <w:b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82.7pt;margin-top:795.3pt;width:60.1pt;height:13.05pt;z-index:-1625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FxArAIAAKg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" filled="f" stroked="f">
              <v:textbox inset="0,0,0,0">
                <w:txbxContent>
                  <w:p w:rsidR="00C81ABE" w:rsidRDefault="00C81ABE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t>Page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6538C">
                      <w:rPr>
                        <w:b/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b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ABE" w:rsidRPr="00916AD1" w:rsidRDefault="00916AD1">
    <w:pPr>
      <w:pStyle w:val="BodyText"/>
      <w:spacing w:line="14" w:lineRule="auto"/>
      <w:rPr>
        <w:sz w:val="22"/>
      </w:rPr>
    </w:pPr>
    <w:r w:rsidRPr="00916AD1">
      <w:rPr>
        <w:noProof/>
        <w:sz w:val="22"/>
        <w:lang w:val="en-GB" w:eastAsia="en-GB"/>
      </w:rPr>
      <mc:AlternateContent>
        <mc:Choice Requires="wps">
          <w:drawing>
            <wp:anchor distT="0" distB="0" distL="114300" distR="114300" simplePos="0" relativeHeight="487065088" behindDoc="1" locked="0" layoutInCell="1" allowOverlap="1">
              <wp:simplePos x="0" y="0"/>
              <wp:positionH relativeFrom="page">
                <wp:posOffset>9531985</wp:posOffset>
              </wp:positionH>
              <wp:positionV relativeFrom="page">
                <wp:posOffset>6968490</wp:posOffset>
              </wp:positionV>
              <wp:extent cx="763270" cy="165735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32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1ABE" w:rsidRDefault="00C81ABE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t>Page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6538C">
                            <w:rPr>
                              <w:b/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50.55pt;margin-top:548.7pt;width:60.1pt;height:13.05pt;z-index:-1625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" filled="f" stroked="f">
              <v:textbox inset="0,0,0,0">
                <w:txbxContent>
                  <w:p w:rsidR="00C81ABE" w:rsidRDefault="00C81ABE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t>Page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6538C">
                      <w:rPr>
                        <w:b/>
                        <w:noProof/>
                      </w:rPr>
                      <w:t>8</w:t>
                    </w:r>
                    <w:r>
                      <w:fldChar w:fldCharType="end"/>
                    </w:r>
                    <w:r>
                      <w:rPr>
                        <w:b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ABE" w:rsidRDefault="00916AD1">
    <w:pPr>
      <w:pStyle w:val="BodyText"/>
      <w:spacing w:line="14" w:lineRule="auto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065600" behindDoc="1" locked="0" layoutInCell="1" allowOverlap="1">
              <wp:simplePos x="0" y="0"/>
              <wp:positionH relativeFrom="page">
                <wp:posOffset>6241415</wp:posOffset>
              </wp:positionH>
              <wp:positionV relativeFrom="page">
                <wp:posOffset>10150475</wp:posOffset>
              </wp:positionV>
              <wp:extent cx="831850" cy="165735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1ABE" w:rsidRDefault="00C81ABE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t>Page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6538C">
                            <w:rPr>
                              <w:b/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1.45pt;margin-top:799.25pt;width:65.5pt;height:13.05pt;z-index:-1625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" filled="f" stroked="f">
              <v:textbox inset="0,0,0,0">
                <w:txbxContent>
                  <w:p w:rsidR="00C81ABE" w:rsidRDefault="00C81ABE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t>Page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6538C">
                      <w:rPr>
                        <w:b/>
                        <w:noProof/>
                      </w:rPr>
                      <w:t>10</w:t>
                    </w:r>
                    <w:r>
                      <w:fldChar w:fldCharType="end"/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6C1" w:rsidRDefault="00DD06C1">
      <w:r>
        <w:separator/>
      </w:r>
    </w:p>
  </w:footnote>
  <w:footnote w:type="continuationSeparator" w:id="0">
    <w:p w:rsidR="00DD06C1" w:rsidRDefault="00DD0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ABE" w:rsidRDefault="00C81ABE">
    <w:pPr>
      <w:pStyle w:val="Header"/>
    </w:pPr>
    <w:r>
      <w:rPr>
        <w:noProof/>
        <w:lang w:val="en-GB" w:eastAsia="en-GB"/>
      </w:rPr>
      <w:drawing>
        <wp:inline distT="0" distB="0" distL="0" distR="0" wp14:anchorId="68AD3F58">
          <wp:extent cx="786765" cy="74358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9089C"/>
    <w:multiLevelType w:val="hybridMultilevel"/>
    <w:tmpl w:val="D272FDC2"/>
    <w:lvl w:ilvl="0" w:tplc="A0288804">
      <w:numFmt w:val="bullet"/>
      <w:lvlText w:val="●"/>
      <w:lvlJc w:val="left"/>
      <w:pPr>
        <w:ind w:left="275" w:hanging="166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ar-SA"/>
      </w:rPr>
    </w:lvl>
    <w:lvl w:ilvl="1" w:tplc="785CFA00">
      <w:numFmt w:val="bullet"/>
      <w:lvlText w:val="•"/>
      <w:lvlJc w:val="left"/>
      <w:pPr>
        <w:ind w:left="719" w:hanging="166"/>
      </w:pPr>
      <w:rPr>
        <w:rFonts w:hint="default"/>
        <w:lang w:val="en-US" w:eastAsia="en-US" w:bidi="ar-SA"/>
      </w:rPr>
    </w:lvl>
    <w:lvl w:ilvl="2" w:tplc="99329072">
      <w:numFmt w:val="bullet"/>
      <w:lvlText w:val="•"/>
      <w:lvlJc w:val="left"/>
      <w:pPr>
        <w:ind w:left="1159" w:hanging="166"/>
      </w:pPr>
      <w:rPr>
        <w:rFonts w:hint="default"/>
        <w:lang w:val="en-US" w:eastAsia="en-US" w:bidi="ar-SA"/>
      </w:rPr>
    </w:lvl>
    <w:lvl w:ilvl="3" w:tplc="F7B0C3CE">
      <w:numFmt w:val="bullet"/>
      <w:lvlText w:val="•"/>
      <w:lvlJc w:val="left"/>
      <w:pPr>
        <w:ind w:left="1598" w:hanging="166"/>
      </w:pPr>
      <w:rPr>
        <w:rFonts w:hint="default"/>
        <w:lang w:val="en-US" w:eastAsia="en-US" w:bidi="ar-SA"/>
      </w:rPr>
    </w:lvl>
    <w:lvl w:ilvl="4" w:tplc="2E2CAA96">
      <w:numFmt w:val="bullet"/>
      <w:lvlText w:val="•"/>
      <w:lvlJc w:val="left"/>
      <w:pPr>
        <w:ind w:left="2038" w:hanging="166"/>
      </w:pPr>
      <w:rPr>
        <w:rFonts w:hint="default"/>
        <w:lang w:val="en-US" w:eastAsia="en-US" w:bidi="ar-SA"/>
      </w:rPr>
    </w:lvl>
    <w:lvl w:ilvl="5" w:tplc="E64EF54E">
      <w:numFmt w:val="bullet"/>
      <w:lvlText w:val="•"/>
      <w:lvlJc w:val="left"/>
      <w:pPr>
        <w:ind w:left="2477" w:hanging="166"/>
      </w:pPr>
      <w:rPr>
        <w:rFonts w:hint="default"/>
        <w:lang w:val="en-US" w:eastAsia="en-US" w:bidi="ar-SA"/>
      </w:rPr>
    </w:lvl>
    <w:lvl w:ilvl="6" w:tplc="5A4C8DD2">
      <w:numFmt w:val="bullet"/>
      <w:lvlText w:val="•"/>
      <w:lvlJc w:val="left"/>
      <w:pPr>
        <w:ind w:left="2917" w:hanging="166"/>
      </w:pPr>
      <w:rPr>
        <w:rFonts w:hint="default"/>
        <w:lang w:val="en-US" w:eastAsia="en-US" w:bidi="ar-SA"/>
      </w:rPr>
    </w:lvl>
    <w:lvl w:ilvl="7" w:tplc="5DBECAD2">
      <w:numFmt w:val="bullet"/>
      <w:lvlText w:val="•"/>
      <w:lvlJc w:val="left"/>
      <w:pPr>
        <w:ind w:left="3356" w:hanging="166"/>
      </w:pPr>
      <w:rPr>
        <w:rFonts w:hint="default"/>
        <w:lang w:val="en-US" w:eastAsia="en-US" w:bidi="ar-SA"/>
      </w:rPr>
    </w:lvl>
    <w:lvl w:ilvl="8" w:tplc="98848D86">
      <w:numFmt w:val="bullet"/>
      <w:lvlText w:val="•"/>
      <w:lvlJc w:val="left"/>
      <w:pPr>
        <w:ind w:left="3796" w:hanging="166"/>
      </w:pPr>
      <w:rPr>
        <w:rFonts w:hint="default"/>
        <w:lang w:val="en-US" w:eastAsia="en-US" w:bidi="ar-SA"/>
      </w:rPr>
    </w:lvl>
  </w:abstractNum>
  <w:abstractNum w:abstractNumId="1" w15:restartNumberingAfterBreak="0">
    <w:nsid w:val="113855D2"/>
    <w:multiLevelType w:val="hybridMultilevel"/>
    <w:tmpl w:val="402A0B5A"/>
    <w:lvl w:ilvl="0" w:tplc="CEC61C7A">
      <w:numFmt w:val="bullet"/>
      <w:lvlText w:val="●"/>
      <w:lvlJc w:val="left"/>
      <w:pPr>
        <w:ind w:left="109" w:hanging="166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ar-SA"/>
      </w:rPr>
    </w:lvl>
    <w:lvl w:ilvl="1" w:tplc="D1AA183C">
      <w:numFmt w:val="bullet"/>
      <w:lvlText w:val="•"/>
      <w:lvlJc w:val="left"/>
      <w:pPr>
        <w:ind w:left="557" w:hanging="166"/>
      </w:pPr>
      <w:rPr>
        <w:rFonts w:hint="default"/>
        <w:lang w:val="en-US" w:eastAsia="en-US" w:bidi="ar-SA"/>
      </w:rPr>
    </w:lvl>
    <w:lvl w:ilvl="2" w:tplc="2858414E">
      <w:numFmt w:val="bullet"/>
      <w:lvlText w:val="•"/>
      <w:lvlJc w:val="left"/>
      <w:pPr>
        <w:ind w:left="1015" w:hanging="166"/>
      </w:pPr>
      <w:rPr>
        <w:rFonts w:hint="default"/>
        <w:lang w:val="en-US" w:eastAsia="en-US" w:bidi="ar-SA"/>
      </w:rPr>
    </w:lvl>
    <w:lvl w:ilvl="3" w:tplc="D706A8B2">
      <w:numFmt w:val="bullet"/>
      <w:lvlText w:val="•"/>
      <w:lvlJc w:val="left"/>
      <w:pPr>
        <w:ind w:left="1472" w:hanging="166"/>
      </w:pPr>
      <w:rPr>
        <w:rFonts w:hint="default"/>
        <w:lang w:val="en-US" w:eastAsia="en-US" w:bidi="ar-SA"/>
      </w:rPr>
    </w:lvl>
    <w:lvl w:ilvl="4" w:tplc="25463978">
      <w:numFmt w:val="bullet"/>
      <w:lvlText w:val="•"/>
      <w:lvlJc w:val="left"/>
      <w:pPr>
        <w:ind w:left="1930" w:hanging="166"/>
      </w:pPr>
      <w:rPr>
        <w:rFonts w:hint="default"/>
        <w:lang w:val="en-US" w:eastAsia="en-US" w:bidi="ar-SA"/>
      </w:rPr>
    </w:lvl>
    <w:lvl w:ilvl="5" w:tplc="2CBA4AD2">
      <w:numFmt w:val="bullet"/>
      <w:lvlText w:val="•"/>
      <w:lvlJc w:val="left"/>
      <w:pPr>
        <w:ind w:left="2387" w:hanging="166"/>
      </w:pPr>
      <w:rPr>
        <w:rFonts w:hint="default"/>
        <w:lang w:val="en-US" w:eastAsia="en-US" w:bidi="ar-SA"/>
      </w:rPr>
    </w:lvl>
    <w:lvl w:ilvl="6" w:tplc="DD8014F8">
      <w:numFmt w:val="bullet"/>
      <w:lvlText w:val="•"/>
      <w:lvlJc w:val="left"/>
      <w:pPr>
        <w:ind w:left="2845" w:hanging="166"/>
      </w:pPr>
      <w:rPr>
        <w:rFonts w:hint="default"/>
        <w:lang w:val="en-US" w:eastAsia="en-US" w:bidi="ar-SA"/>
      </w:rPr>
    </w:lvl>
    <w:lvl w:ilvl="7" w:tplc="EE20D24C">
      <w:numFmt w:val="bullet"/>
      <w:lvlText w:val="•"/>
      <w:lvlJc w:val="left"/>
      <w:pPr>
        <w:ind w:left="3302" w:hanging="166"/>
      </w:pPr>
      <w:rPr>
        <w:rFonts w:hint="default"/>
        <w:lang w:val="en-US" w:eastAsia="en-US" w:bidi="ar-SA"/>
      </w:rPr>
    </w:lvl>
    <w:lvl w:ilvl="8" w:tplc="5560D764">
      <w:numFmt w:val="bullet"/>
      <w:lvlText w:val="•"/>
      <w:lvlJc w:val="left"/>
      <w:pPr>
        <w:ind w:left="3760" w:hanging="166"/>
      </w:pPr>
      <w:rPr>
        <w:rFonts w:hint="default"/>
        <w:lang w:val="en-US" w:eastAsia="en-US" w:bidi="ar-SA"/>
      </w:rPr>
    </w:lvl>
  </w:abstractNum>
  <w:abstractNum w:abstractNumId="2" w15:restartNumberingAfterBreak="0">
    <w:nsid w:val="2A1B04D6"/>
    <w:multiLevelType w:val="hybridMultilevel"/>
    <w:tmpl w:val="620250FE"/>
    <w:lvl w:ilvl="0" w:tplc="A79816CA">
      <w:start w:val="1"/>
      <w:numFmt w:val="decimal"/>
      <w:lvlText w:val="%1."/>
      <w:lvlJc w:val="left"/>
      <w:pPr>
        <w:ind w:left="834" w:hanging="360"/>
      </w:pPr>
      <w:rPr>
        <w:rFonts w:ascii="Calibri" w:eastAsia="Calibri" w:hAnsi="Calibri" w:cs="Calibri" w:hint="default"/>
        <w:color w:val="006FC0"/>
        <w:spacing w:val="-1"/>
        <w:w w:val="99"/>
        <w:sz w:val="20"/>
        <w:szCs w:val="20"/>
        <w:lang w:val="en-US" w:eastAsia="en-US" w:bidi="ar-SA"/>
      </w:rPr>
    </w:lvl>
    <w:lvl w:ilvl="1" w:tplc="C0DC5266">
      <w:numFmt w:val="bullet"/>
      <w:lvlText w:val="•"/>
      <w:lvlJc w:val="left"/>
      <w:pPr>
        <w:ind w:left="1786" w:hanging="360"/>
      </w:pPr>
      <w:rPr>
        <w:rFonts w:hint="default"/>
        <w:lang w:val="en-US" w:eastAsia="en-US" w:bidi="ar-SA"/>
      </w:rPr>
    </w:lvl>
    <w:lvl w:ilvl="2" w:tplc="7BEA1D18">
      <w:numFmt w:val="bullet"/>
      <w:lvlText w:val="•"/>
      <w:lvlJc w:val="left"/>
      <w:pPr>
        <w:ind w:left="2733" w:hanging="360"/>
      </w:pPr>
      <w:rPr>
        <w:rFonts w:hint="default"/>
        <w:lang w:val="en-US" w:eastAsia="en-US" w:bidi="ar-SA"/>
      </w:rPr>
    </w:lvl>
    <w:lvl w:ilvl="3" w:tplc="8D14C0B0">
      <w:numFmt w:val="bullet"/>
      <w:lvlText w:val="•"/>
      <w:lvlJc w:val="left"/>
      <w:pPr>
        <w:ind w:left="3679" w:hanging="360"/>
      </w:pPr>
      <w:rPr>
        <w:rFonts w:hint="default"/>
        <w:lang w:val="en-US" w:eastAsia="en-US" w:bidi="ar-SA"/>
      </w:rPr>
    </w:lvl>
    <w:lvl w:ilvl="4" w:tplc="AE544AA8">
      <w:numFmt w:val="bullet"/>
      <w:lvlText w:val="•"/>
      <w:lvlJc w:val="left"/>
      <w:pPr>
        <w:ind w:left="4626" w:hanging="360"/>
      </w:pPr>
      <w:rPr>
        <w:rFonts w:hint="default"/>
        <w:lang w:val="en-US" w:eastAsia="en-US" w:bidi="ar-SA"/>
      </w:rPr>
    </w:lvl>
    <w:lvl w:ilvl="5" w:tplc="8024554C">
      <w:numFmt w:val="bullet"/>
      <w:lvlText w:val="•"/>
      <w:lvlJc w:val="left"/>
      <w:pPr>
        <w:ind w:left="5573" w:hanging="360"/>
      </w:pPr>
      <w:rPr>
        <w:rFonts w:hint="default"/>
        <w:lang w:val="en-US" w:eastAsia="en-US" w:bidi="ar-SA"/>
      </w:rPr>
    </w:lvl>
    <w:lvl w:ilvl="6" w:tplc="BCE64BB8">
      <w:numFmt w:val="bullet"/>
      <w:lvlText w:val="•"/>
      <w:lvlJc w:val="left"/>
      <w:pPr>
        <w:ind w:left="6519" w:hanging="360"/>
      </w:pPr>
      <w:rPr>
        <w:rFonts w:hint="default"/>
        <w:lang w:val="en-US" w:eastAsia="en-US" w:bidi="ar-SA"/>
      </w:rPr>
    </w:lvl>
    <w:lvl w:ilvl="7" w:tplc="4BCC35C0">
      <w:numFmt w:val="bullet"/>
      <w:lvlText w:val="•"/>
      <w:lvlJc w:val="left"/>
      <w:pPr>
        <w:ind w:left="7466" w:hanging="360"/>
      </w:pPr>
      <w:rPr>
        <w:rFonts w:hint="default"/>
        <w:lang w:val="en-US" w:eastAsia="en-US" w:bidi="ar-SA"/>
      </w:rPr>
    </w:lvl>
    <w:lvl w:ilvl="8" w:tplc="79F63730">
      <w:numFmt w:val="bullet"/>
      <w:lvlText w:val="•"/>
      <w:lvlJc w:val="left"/>
      <w:pPr>
        <w:ind w:left="841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A8F6830"/>
    <w:multiLevelType w:val="hybridMultilevel"/>
    <w:tmpl w:val="B3C62688"/>
    <w:lvl w:ilvl="0" w:tplc="AE1E5036">
      <w:numFmt w:val="bullet"/>
      <w:lvlText w:val="●"/>
      <w:lvlJc w:val="left"/>
      <w:pPr>
        <w:ind w:left="275" w:hanging="166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ar-SA"/>
      </w:rPr>
    </w:lvl>
    <w:lvl w:ilvl="1" w:tplc="7F22A870">
      <w:numFmt w:val="bullet"/>
      <w:lvlText w:val="•"/>
      <w:lvlJc w:val="left"/>
      <w:pPr>
        <w:ind w:left="719" w:hanging="166"/>
      </w:pPr>
      <w:rPr>
        <w:rFonts w:hint="default"/>
        <w:lang w:val="en-US" w:eastAsia="en-US" w:bidi="ar-SA"/>
      </w:rPr>
    </w:lvl>
    <w:lvl w:ilvl="2" w:tplc="7D3AB17A">
      <w:numFmt w:val="bullet"/>
      <w:lvlText w:val="•"/>
      <w:lvlJc w:val="left"/>
      <w:pPr>
        <w:ind w:left="1159" w:hanging="166"/>
      </w:pPr>
      <w:rPr>
        <w:rFonts w:hint="default"/>
        <w:lang w:val="en-US" w:eastAsia="en-US" w:bidi="ar-SA"/>
      </w:rPr>
    </w:lvl>
    <w:lvl w:ilvl="3" w:tplc="31D4FAEE">
      <w:numFmt w:val="bullet"/>
      <w:lvlText w:val="•"/>
      <w:lvlJc w:val="left"/>
      <w:pPr>
        <w:ind w:left="1598" w:hanging="166"/>
      </w:pPr>
      <w:rPr>
        <w:rFonts w:hint="default"/>
        <w:lang w:val="en-US" w:eastAsia="en-US" w:bidi="ar-SA"/>
      </w:rPr>
    </w:lvl>
    <w:lvl w:ilvl="4" w:tplc="424257BA">
      <w:numFmt w:val="bullet"/>
      <w:lvlText w:val="•"/>
      <w:lvlJc w:val="left"/>
      <w:pPr>
        <w:ind w:left="2038" w:hanging="166"/>
      </w:pPr>
      <w:rPr>
        <w:rFonts w:hint="default"/>
        <w:lang w:val="en-US" w:eastAsia="en-US" w:bidi="ar-SA"/>
      </w:rPr>
    </w:lvl>
    <w:lvl w:ilvl="5" w:tplc="CC3E174E">
      <w:numFmt w:val="bullet"/>
      <w:lvlText w:val="•"/>
      <w:lvlJc w:val="left"/>
      <w:pPr>
        <w:ind w:left="2477" w:hanging="166"/>
      </w:pPr>
      <w:rPr>
        <w:rFonts w:hint="default"/>
        <w:lang w:val="en-US" w:eastAsia="en-US" w:bidi="ar-SA"/>
      </w:rPr>
    </w:lvl>
    <w:lvl w:ilvl="6" w:tplc="633C8E7A">
      <w:numFmt w:val="bullet"/>
      <w:lvlText w:val="•"/>
      <w:lvlJc w:val="left"/>
      <w:pPr>
        <w:ind w:left="2917" w:hanging="166"/>
      </w:pPr>
      <w:rPr>
        <w:rFonts w:hint="default"/>
        <w:lang w:val="en-US" w:eastAsia="en-US" w:bidi="ar-SA"/>
      </w:rPr>
    </w:lvl>
    <w:lvl w:ilvl="7" w:tplc="6832B15A">
      <w:numFmt w:val="bullet"/>
      <w:lvlText w:val="•"/>
      <w:lvlJc w:val="left"/>
      <w:pPr>
        <w:ind w:left="3356" w:hanging="166"/>
      </w:pPr>
      <w:rPr>
        <w:rFonts w:hint="default"/>
        <w:lang w:val="en-US" w:eastAsia="en-US" w:bidi="ar-SA"/>
      </w:rPr>
    </w:lvl>
    <w:lvl w:ilvl="8" w:tplc="352E83FE">
      <w:numFmt w:val="bullet"/>
      <w:lvlText w:val="•"/>
      <w:lvlJc w:val="left"/>
      <w:pPr>
        <w:ind w:left="3796" w:hanging="166"/>
      </w:pPr>
      <w:rPr>
        <w:rFonts w:hint="default"/>
        <w:lang w:val="en-US" w:eastAsia="en-US" w:bidi="ar-SA"/>
      </w:rPr>
    </w:lvl>
  </w:abstractNum>
  <w:abstractNum w:abstractNumId="4" w15:restartNumberingAfterBreak="0">
    <w:nsid w:val="5FB97EA7"/>
    <w:multiLevelType w:val="hybridMultilevel"/>
    <w:tmpl w:val="1F28BD30"/>
    <w:lvl w:ilvl="0" w:tplc="7966D190">
      <w:numFmt w:val="bullet"/>
      <w:lvlText w:val="●"/>
      <w:lvlJc w:val="left"/>
      <w:pPr>
        <w:ind w:left="275" w:hanging="166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ar-SA"/>
      </w:rPr>
    </w:lvl>
    <w:lvl w:ilvl="1" w:tplc="1D40823A">
      <w:numFmt w:val="bullet"/>
      <w:lvlText w:val="•"/>
      <w:lvlJc w:val="left"/>
      <w:pPr>
        <w:ind w:left="719" w:hanging="166"/>
      </w:pPr>
      <w:rPr>
        <w:rFonts w:hint="default"/>
        <w:lang w:val="en-US" w:eastAsia="en-US" w:bidi="ar-SA"/>
      </w:rPr>
    </w:lvl>
    <w:lvl w:ilvl="2" w:tplc="7988FA9E">
      <w:numFmt w:val="bullet"/>
      <w:lvlText w:val="•"/>
      <w:lvlJc w:val="left"/>
      <w:pPr>
        <w:ind w:left="1159" w:hanging="166"/>
      </w:pPr>
      <w:rPr>
        <w:rFonts w:hint="default"/>
        <w:lang w:val="en-US" w:eastAsia="en-US" w:bidi="ar-SA"/>
      </w:rPr>
    </w:lvl>
    <w:lvl w:ilvl="3" w:tplc="3C0ADA96">
      <w:numFmt w:val="bullet"/>
      <w:lvlText w:val="•"/>
      <w:lvlJc w:val="left"/>
      <w:pPr>
        <w:ind w:left="1598" w:hanging="166"/>
      </w:pPr>
      <w:rPr>
        <w:rFonts w:hint="default"/>
        <w:lang w:val="en-US" w:eastAsia="en-US" w:bidi="ar-SA"/>
      </w:rPr>
    </w:lvl>
    <w:lvl w:ilvl="4" w:tplc="5F28E30C">
      <w:numFmt w:val="bullet"/>
      <w:lvlText w:val="•"/>
      <w:lvlJc w:val="left"/>
      <w:pPr>
        <w:ind w:left="2038" w:hanging="166"/>
      </w:pPr>
      <w:rPr>
        <w:rFonts w:hint="default"/>
        <w:lang w:val="en-US" w:eastAsia="en-US" w:bidi="ar-SA"/>
      </w:rPr>
    </w:lvl>
    <w:lvl w:ilvl="5" w:tplc="EBF25A02">
      <w:numFmt w:val="bullet"/>
      <w:lvlText w:val="•"/>
      <w:lvlJc w:val="left"/>
      <w:pPr>
        <w:ind w:left="2477" w:hanging="166"/>
      </w:pPr>
      <w:rPr>
        <w:rFonts w:hint="default"/>
        <w:lang w:val="en-US" w:eastAsia="en-US" w:bidi="ar-SA"/>
      </w:rPr>
    </w:lvl>
    <w:lvl w:ilvl="6" w:tplc="62F4BA40">
      <w:numFmt w:val="bullet"/>
      <w:lvlText w:val="•"/>
      <w:lvlJc w:val="left"/>
      <w:pPr>
        <w:ind w:left="2917" w:hanging="166"/>
      </w:pPr>
      <w:rPr>
        <w:rFonts w:hint="default"/>
        <w:lang w:val="en-US" w:eastAsia="en-US" w:bidi="ar-SA"/>
      </w:rPr>
    </w:lvl>
    <w:lvl w:ilvl="7" w:tplc="C4D6D9EE">
      <w:numFmt w:val="bullet"/>
      <w:lvlText w:val="•"/>
      <w:lvlJc w:val="left"/>
      <w:pPr>
        <w:ind w:left="3356" w:hanging="166"/>
      </w:pPr>
      <w:rPr>
        <w:rFonts w:hint="default"/>
        <w:lang w:val="en-US" w:eastAsia="en-US" w:bidi="ar-SA"/>
      </w:rPr>
    </w:lvl>
    <w:lvl w:ilvl="8" w:tplc="2DC8DDD0">
      <w:numFmt w:val="bullet"/>
      <w:lvlText w:val="•"/>
      <w:lvlJc w:val="left"/>
      <w:pPr>
        <w:ind w:left="3796" w:hanging="166"/>
      </w:pPr>
      <w:rPr>
        <w:rFonts w:hint="default"/>
        <w:lang w:val="en-US" w:eastAsia="en-US" w:bidi="ar-SA"/>
      </w:rPr>
    </w:lvl>
  </w:abstractNum>
  <w:abstractNum w:abstractNumId="5" w15:restartNumberingAfterBreak="0">
    <w:nsid w:val="60766025"/>
    <w:multiLevelType w:val="hybridMultilevel"/>
    <w:tmpl w:val="5C5A8352"/>
    <w:lvl w:ilvl="0" w:tplc="7DB06BDE">
      <w:numFmt w:val="bullet"/>
      <w:lvlText w:val=""/>
      <w:lvlJc w:val="left"/>
      <w:pPr>
        <w:ind w:left="826" w:hanging="356"/>
      </w:pPr>
      <w:rPr>
        <w:rFonts w:hint="default"/>
        <w:w w:val="100"/>
        <w:lang w:val="en-US" w:eastAsia="en-US" w:bidi="ar-SA"/>
      </w:rPr>
    </w:lvl>
    <w:lvl w:ilvl="1" w:tplc="8B1ACB7A">
      <w:numFmt w:val="bullet"/>
      <w:lvlText w:val="•"/>
      <w:lvlJc w:val="left"/>
      <w:pPr>
        <w:ind w:left="1198" w:hanging="356"/>
      </w:pPr>
      <w:rPr>
        <w:rFonts w:hint="default"/>
        <w:lang w:val="en-US" w:eastAsia="en-US" w:bidi="ar-SA"/>
      </w:rPr>
    </w:lvl>
    <w:lvl w:ilvl="2" w:tplc="9F343768">
      <w:numFmt w:val="bullet"/>
      <w:lvlText w:val="•"/>
      <w:lvlJc w:val="left"/>
      <w:pPr>
        <w:ind w:left="1576" w:hanging="356"/>
      </w:pPr>
      <w:rPr>
        <w:rFonts w:hint="default"/>
        <w:lang w:val="en-US" w:eastAsia="en-US" w:bidi="ar-SA"/>
      </w:rPr>
    </w:lvl>
    <w:lvl w:ilvl="3" w:tplc="1A0EDD08">
      <w:numFmt w:val="bullet"/>
      <w:lvlText w:val="•"/>
      <w:lvlJc w:val="left"/>
      <w:pPr>
        <w:ind w:left="1954" w:hanging="356"/>
      </w:pPr>
      <w:rPr>
        <w:rFonts w:hint="default"/>
        <w:lang w:val="en-US" w:eastAsia="en-US" w:bidi="ar-SA"/>
      </w:rPr>
    </w:lvl>
    <w:lvl w:ilvl="4" w:tplc="1E96A7B2">
      <w:numFmt w:val="bullet"/>
      <w:lvlText w:val="•"/>
      <w:lvlJc w:val="left"/>
      <w:pPr>
        <w:ind w:left="2332" w:hanging="356"/>
      </w:pPr>
      <w:rPr>
        <w:rFonts w:hint="default"/>
        <w:lang w:val="en-US" w:eastAsia="en-US" w:bidi="ar-SA"/>
      </w:rPr>
    </w:lvl>
    <w:lvl w:ilvl="5" w:tplc="FE968622">
      <w:numFmt w:val="bullet"/>
      <w:lvlText w:val="•"/>
      <w:lvlJc w:val="left"/>
      <w:pPr>
        <w:ind w:left="2711" w:hanging="356"/>
      </w:pPr>
      <w:rPr>
        <w:rFonts w:hint="default"/>
        <w:lang w:val="en-US" w:eastAsia="en-US" w:bidi="ar-SA"/>
      </w:rPr>
    </w:lvl>
    <w:lvl w:ilvl="6" w:tplc="424CE68E">
      <w:numFmt w:val="bullet"/>
      <w:lvlText w:val="•"/>
      <w:lvlJc w:val="left"/>
      <w:pPr>
        <w:ind w:left="3089" w:hanging="356"/>
      </w:pPr>
      <w:rPr>
        <w:rFonts w:hint="default"/>
        <w:lang w:val="en-US" w:eastAsia="en-US" w:bidi="ar-SA"/>
      </w:rPr>
    </w:lvl>
    <w:lvl w:ilvl="7" w:tplc="8682C0CC">
      <w:numFmt w:val="bullet"/>
      <w:lvlText w:val="•"/>
      <w:lvlJc w:val="left"/>
      <w:pPr>
        <w:ind w:left="3467" w:hanging="356"/>
      </w:pPr>
      <w:rPr>
        <w:rFonts w:hint="default"/>
        <w:lang w:val="en-US" w:eastAsia="en-US" w:bidi="ar-SA"/>
      </w:rPr>
    </w:lvl>
    <w:lvl w:ilvl="8" w:tplc="D89C97D4">
      <w:numFmt w:val="bullet"/>
      <w:lvlText w:val="•"/>
      <w:lvlJc w:val="left"/>
      <w:pPr>
        <w:ind w:left="3845" w:hanging="356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CE4"/>
    <w:rsid w:val="002C3CE4"/>
    <w:rsid w:val="0058311D"/>
    <w:rsid w:val="00916AD1"/>
    <w:rsid w:val="00B6538C"/>
    <w:rsid w:val="00B920C7"/>
    <w:rsid w:val="00C36370"/>
    <w:rsid w:val="00C81ABE"/>
    <w:rsid w:val="00DD06C1"/>
    <w:rsid w:val="00F2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E10F0C0"/>
  <w15:docId w15:val="{AF998BB7-43A4-4530-A0EE-3D30E9853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13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13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1"/>
      <w:ind w:left="826" w:hanging="357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99"/>
      <w:ind w:left="113"/>
    </w:pPr>
    <w:rPr>
      <w:rFonts w:ascii="Arial" w:eastAsia="Arial" w:hAnsi="Arial" w:cs="Arial"/>
      <w:sz w:val="20"/>
      <w:szCs w:val="20"/>
    </w:r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00" w:line="417" w:lineRule="exact"/>
      <w:ind w:left="2098"/>
    </w:pPr>
    <w:rPr>
      <w:rFonts w:ascii="Tahoma" w:eastAsia="Tahoma" w:hAnsi="Tahoma" w:cs="Tahoma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"/>
      <w:ind w:left="826" w:hanging="361"/>
    </w:pPr>
  </w:style>
  <w:style w:type="paragraph" w:customStyle="1" w:styleId="TableParagraph">
    <w:name w:val="Table Paragraph"/>
    <w:basedOn w:val="Normal"/>
    <w:uiPriority w:val="1"/>
    <w:qFormat/>
    <w:pPr>
      <w:spacing w:before="59"/>
      <w:ind w:left="107"/>
    </w:pPr>
  </w:style>
  <w:style w:type="paragraph" w:styleId="Header">
    <w:name w:val="header"/>
    <w:basedOn w:val="Normal"/>
    <w:link w:val="HeaderChar"/>
    <w:uiPriority w:val="99"/>
    <w:unhideWhenUsed/>
    <w:rsid w:val="00C81A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AB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81A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ABE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916A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6ADA1A3FD74B45B33E42C37AFD26D1" ma:contentTypeVersion="3" ma:contentTypeDescription="Create a new document." ma:contentTypeScope="" ma:versionID="df234af56cedf502b9dfcd8fc546547b">
  <xsd:schema xmlns:xsd="http://www.w3.org/2001/XMLSchema" xmlns:xs="http://www.w3.org/2001/XMLSchema" xmlns:p="http://schemas.microsoft.com/office/2006/metadata/properties" xmlns:ns2="f11f65d6-872b-471f-a7d2-48c1fd54d0ed" targetNamespace="http://schemas.microsoft.com/office/2006/metadata/properties" ma:root="true" ma:fieldsID="e779a36b15f7075dca2ae47f81562599" ns2:_="">
    <xsd:import namespace="f11f65d6-872b-471f-a7d2-48c1fd54d0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f65d6-872b-471f-a7d2-48c1fd54d0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E2981D-F7C7-4B3A-975D-58F30AF2B08D}"/>
</file>

<file path=customXml/itemProps2.xml><?xml version="1.0" encoding="utf-8"?>
<ds:datastoreItem xmlns:ds="http://schemas.openxmlformats.org/officeDocument/2006/customXml" ds:itemID="{5377F786-8C60-4DC1-B486-CC7FA6B042BB}"/>
</file>

<file path=customXml/itemProps3.xml><?xml version="1.0" encoding="utf-8"?>
<ds:datastoreItem xmlns:ds="http://schemas.openxmlformats.org/officeDocument/2006/customXml" ds:itemID="{EA52EF39-94BF-49A6-9A79-A513B3E30E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1699</Words>
  <Characters>9686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CBMDC</Company>
  <LinksUpToDate>false</LinksUpToDate>
  <CharactersWithSpaces>11363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Mellor (GJM)</dc:creator>
  <cp:lastModifiedBy>Colin Atkins</cp:lastModifiedBy>
  <cp:revision>2</cp:revision>
  <dcterms:created xsi:type="dcterms:W3CDTF">2023-03-20T14:50:00Z</dcterms:created>
  <dcterms:modified xsi:type="dcterms:W3CDTF">2023-03-20T14:50:00Z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2023-03-20T00:00:00Z</vt:filetime>
  </property>
  <property fmtid="{D5CDD505-2E9C-101B-9397-08002B2CF9AE}" pid="5" name="ContentTypeId">
    <vt:lpwstr>0x010100696ADA1A3FD74B45B33E42C37AFD26D1</vt:lpwstr>
  </property>
</Properties>
</file>