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5C17D" w14:textId="77777777" w:rsidR="004F5546" w:rsidRPr="007647C2" w:rsidRDefault="007647C2">
      <w:pPr>
        <w:rPr>
          <w:rFonts w:ascii="Arial" w:hAnsi="Arial" w:cs="Arial"/>
          <w:b/>
          <w:u w:val="single"/>
        </w:rPr>
      </w:pPr>
      <w:r w:rsidRPr="007647C2">
        <w:rPr>
          <w:rFonts w:ascii="Arial" w:hAnsi="Arial" w:cs="Arial"/>
          <w:b/>
          <w:u w:val="single"/>
        </w:rPr>
        <w:t xml:space="preserve">Skills for Work </w:t>
      </w:r>
      <w:r w:rsidR="00852324" w:rsidRPr="007647C2">
        <w:rPr>
          <w:rFonts w:ascii="Arial" w:hAnsi="Arial" w:cs="Arial"/>
          <w:b/>
          <w:u w:val="single"/>
        </w:rPr>
        <w:t>App</w:t>
      </w:r>
      <w:r w:rsidRPr="007647C2">
        <w:rPr>
          <w:rFonts w:ascii="Arial" w:hAnsi="Arial" w:cs="Arial"/>
          <w:b/>
          <w:u w:val="single"/>
        </w:rPr>
        <w:t xml:space="preserve">renticeship </w:t>
      </w:r>
      <w:r w:rsidR="00852324" w:rsidRPr="007647C2">
        <w:rPr>
          <w:rFonts w:ascii="Arial" w:hAnsi="Arial" w:cs="Arial"/>
          <w:b/>
          <w:u w:val="single"/>
        </w:rPr>
        <w:t xml:space="preserve"> Exit Process</w:t>
      </w:r>
    </w:p>
    <w:p w14:paraId="18CA6C73" w14:textId="77777777" w:rsidR="00852324" w:rsidRPr="007647C2" w:rsidRDefault="001C437A">
      <w:pPr>
        <w:rPr>
          <w:rFonts w:ascii="Arial" w:hAnsi="Arial" w:cs="Arial"/>
          <w:b/>
          <w:u w:val="single"/>
        </w:rPr>
      </w:pPr>
      <w:r w:rsidRPr="007647C2">
        <w:rPr>
          <w:rFonts w:ascii="Arial" w:hAnsi="Arial" w:cs="Arial"/>
          <w:b/>
          <w:u w:val="single"/>
        </w:rPr>
        <w:t>ILR rules:</w:t>
      </w:r>
    </w:p>
    <w:p w14:paraId="5BE38EC5" w14:textId="77777777" w:rsidR="0083206D" w:rsidRPr="007647C2" w:rsidRDefault="0083206D" w:rsidP="0083206D">
      <w:pPr>
        <w:rPr>
          <w:rFonts w:ascii="Arial" w:hAnsi="Arial" w:cs="Arial"/>
          <w:color w:val="FF0000"/>
        </w:rPr>
      </w:pPr>
      <w:r w:rsidRPr="007647C2">
        <w:rPr>
          <w:rFonts w:ascii="Arial" w:hAnsi="Arial" w:cs="Arial"/>
          <w:b/>
        </w:rPr>
        <w:t xml:space="preserve">Learning planned end date: </w:t>
      </w:r>
      <w:r w:rsidRPr="007647C2">
        <w:rPr>
          <w:rFonts w:ascii="Arial" w:hAnsi="Arial" w:cs="Arial"/>
        </w:rPr>
        <w:t xml:space="preserve">For new starts on or after 1st August 2019, the planned end date must only include the learning related to the learning aim and </w:t>
      </w:r>
      <w:r w:rsidRPr="007647C2">
        <w:rPr>
          <w:rFonts w:ascii="Arial" w:hAnsi="Arial" w:cs="Arial"/>
          <w:color w:val="FF0000"/>
        </w:rPr>
        <w:t>not include the end point assessment period.</w:t>
      </w:r>
    </w:p>
    <w:p w14:paraId="32D9484B" w14:textId="77777777" w:rsidR="0083206D" w:rsidRPr="007647C2" w:rsidRDefault="0083206D" w:rsidP="0083206D">
      <w:pPr>
        <w:rPr>
          <w:rFonts w:ascii="Arial" w:hAnsi="Arial" w:cs="Arial"/>
          <w:color w:val="FF0000"/>
        </w:rPr>
      </w:pPr>
      <w:r w:rsidRPr="007647C2">
        <w:rPr>
          <w:rFonts w:ascii="Arial" w:hAnsi="Arial" w:cs="Arial"/>
          <w:b/>
        </w:rPr>
        <w:t xml:space="preserve">Learning actual end date: </w:t>
      </w:r>
      <w:r w:rsidRPr="007647C2">
        <w:rPr>
          <w:rFonts w:ascii="Arial" w:hAnsi="Arial" w:cs="Arial"/>
        </w:rPr>
        <w:t xml:space="preserve">For apprenticeship standards on a programme aim, the Learning Actual End Date will be completed after all learning has taken place and does </w:t>
      </w:r>
      <w:r w:rsidRPr="007647C2">
        <w:rPr>
          <w:rFonts w:ascii="Arial" w:hAnsi="Arial" w:cs="Arial"/>
          <w:color w:val="FF0000"/>
        </w:rPr>
        <w:t>NOT include the end point assessment period.</w:t>
      </w:r>
    </w:p>
    <w:p w14:paraId="60D29B52" w14:textId="77777777" w:rsidR="0083206D" w:rsidRPr="007647C2" w:rsidRDefault="0083206D" w:rsidP="0083206D">
      <w:pPr>
        <w:rPr>
          <w:rFonts w:ascii="Arial" w:hAnsi="Arial" w:cs="Arial"/>
        </w:rPr>
      </w:pPr>
      <w:r w:rsidRPr="007647C2">
        <w:rPr>
          <w:rFonts w:ascii="Arial" w:hAnsi="Arial" w:cs="Arial"/>
          <w:b/>
        </w:rPr>
        <w:t xml:space="preserve">Achievement date: </w:t>
      </w:r>
      <w:r w:rsidRPr="007647C2">
        <w:rPr>
          <w:rFonts w:ascii="Arial" w:hAnsi="Arial" w:cs="Arial"/>
        </w:rPr>
        <w:t>For apprenticeship standards, the achievement date must be returned where all learning activities have ended, and the end point assessment has taken place. Once this date is returned the Completion status and associated Outcome must be updated accordingly.</w:t>
      </w:r>
    </w:p>
    <w:p w14:paraId="672A6659" w14:textId="77777777" w:rsidR="0083206D" w:rsidRPr="007647C2" w:rsidRDefault="0083206D">
      <w:pPr>
        <w:rPr>
          <w:rFonts w:ascii="Arial" w:hAnsi="Arial" w:cs="Arial"/>
        </w:rPr>
      </w:pPr>
    </w:p>
    <w:p w14:paraId="498BDEAC" w14:textId="77777777" w:rsidR="0083206D" w:rsidRPr="007647C2" w:rsidRDefault="0083206D" w:rsidP="0083206D">
      <w:pPr>
        <w:rPr>
          <w:rFonts w:ascii="Arial" w:hAnsi="Arial" w:cs="Arial"/>
          <w:b/>
        </w:rPr>
      </w:pPr>
      <w:r w:rsidRPr="007647C2">
        <w:rPr>
          <w:rFonts w:ascii="Arial" w:hAnsi="Arial" w:cs="Arial"/>
          <w:b/>
        </w:rPr>
        <w:t>Last day in Learning</w:t>
      </w:r>
      <w:r w:rsidR="001C437A" w:rsidRPr="007647C2">
        <w:rPr>
          <w:rFonts w:ascii="Arial" w:hAnsi="Arial" w:cs="Arial"/>
          <w:b/>
        </w:rPr>
        <w:t xml:space="preserve"> (actual end date)</w:t>
      </w:r>
    </w:p>
    <w:p w14:paraId="2335ADEF" w14:textId="77777777" w:rsidR="00C35C3F" w:rsidRPr="007647C2" w:rsidRDefault="00852324" w:rsidP="00852324">
      <w:pPr>
        <w:ind w:left="720" w:hanging="720"/>
        <w:rPr>
          <w:rFonts w:ascii="Arial" w:hAnsi="Arial" w:cs="Arial"/>
          <w:color w:val="00B0F0"/>
        </w:rPr>
      </w:pPr>
      <w:r w:rsidRPr="007647C2">
        <w:rPr>
          <w:rFonts w:ascii="Arial" w:hAnsi="Arial" w:cs="Arial"/>
        </w:rPr>
        <w:t>Tutor</w:t>
      </w:r>
      <w:r w:rsidRPr="007647C2">
        <w:rPr>
          <w:rFonts w:ascii="Arial" w:hAnsi="Arial" w:cs="Arial"/>
        </w:rPr>
        <w:tab/>
        <w:t>Last day in learning is the day the learner completes all of the work towards their EPA</w:t>
      </w:r>
      <w:r w:rsidR="00C35C3F" w:rsidRPr="007647C2">
        <w:rPr>
          <w:rFonts w:ascii="Arial" w:hAnsi="Arial" w:cs="Arial"/>
        </w:rPr>
        <w:t xml:space="preserve"> (practical period)</w:t>
      </w:r>
      <w:r w:rsidRPr="007647C2">
        <w:rPr>
          <w:rFonts w:ascii="Arial" w:hAnsi="Arial" w:cs="Arial"/>
        </w:rPr>
        <w:t xml:space="preserve">.  Exit paperwork to </w:t>
      </w:r>
      <w:r w:rsidR="00C35C3F" w:rsidRPr="007647C2">
        <w:rPr>
          <w:rFonts w:ascii="Arial" w:hAnsi="Arial" w:cs="Arial"/>
        </w:rPr>
        <w:t>reflect</w:t>
      </w:r>
      <w:r w:rsidRPr="007647C2">
        <w:rPr>
          <w:rFonts w:ascii="Arial" w:hAnsi="Arial" w:cs="Arial"/>
        </w:rPr>
        <w:t xml:space="preserve"> this date</w:t>
      </w:r>
      <w:r w:rsidR="008900EF" w:rsidRPr="007647C2">
        <w:rPr>
          <w:rFonts w:ascii="Arial" w:hAnsi="Arial" w:cs="Arial"/>
        </w:rPr>
        <w:t xml:space="preserve"> (</w:t>
      </w:r>
      <w:r w:rsidR="008900EF" w:rsidRPr="007647C2">
        <w:rPr>
          <w:rFonts w:ascii="Arial" w:hAnsi="Arial" w:cs="Arial"/>
          <w:b/>
          <w:i/>
          <w:color w:val="00B0F0"/>
        </w:rPr>
        <w:t>can we list these</w:t>
      </w:r>
      <w:r w:rsidR="006624CB" w:rsidRPr="007647C2">
        <w:rPr>
          <w:rFonts w:ascii="Arial" w:hAnsi="Arial" w:cs="Arial"/>
          <w:b/>
          <w:i/>
          <w:color w:val="00B0F0"/>
        </w:rPr>
        <w:t>, needs to include EPA price completed at least 3 months prior to gateway date</w:t>
      </w:r>
      <w:r w:rsidR="008900EF" w:rsidRPr="007647C2">
        <w:rPr>
          <w:rFonts w:ascii="Arial" w:hAnsi="Arial" w:cs="Arial"/>
          <w:b/>
          <w:i/>
          <w:color w:val="00B0F0"/>
        </w:rPr>
        <w:t>)</w:t>
      </w:r>
      <w:r w:rsidRPr="007647C2">
        <w:rPr>
          <w:rFonts w:ascii="Arial" w:hAnsi="Arial" w:cs="Arial"/>
          <w:b/>
          <w:i/>
          <w:color w:val="00B0F0"/>
        </w:rPr>
        <w:t>.</w:t>
      </w:r>
      <w:r w:rsidRPr="007647C2">
        <w:rPr>
          <w:rFonts w:ascii="Arial" w:hAnsi="Arial" w:cs="Arial"/>
          <w:color w:val="00B0F0"/>
        </w:rPr>
        <w:t xml:space="preserve"> </w:t>
      </w:r>
    </w:p>
    <w:p w14:paraId="5700907A" w14:textId="77777777" w:rsidR="00C35C3F" w:rsidRPr="007647C2" w:rsidRDefault="00852324" w:rsidP="00C35C3F">
      <w:pPr>
        <w:ind w:left="720"/>
        <w:rPr>
          <w:rFonts w:ascii="Arial" w:hAnsi="Arial" w:cs="Arial"/>
        </w:rPr>
      </w:pPr>
      <w:r w:rsidRPr="007647C2">
        <w:rPr>
          <w:rFonts w:ascii="Arial" w:hAnsi="Arial" w:cs="Arial"/>
        </w:rPr>
        <w:t xml:space="preserve"> End of Course Review to be saved in Learner File with </w:t>
      </w:r>
      <w:r w:rsidRPr="007647C2">
        <w:rPr>
          <w:rFonts w:ascii="Arial" w:hAnsi="Arial" w:cs="Arial"/>
          <w:b/>
        </w:rPr>
        <w:t xml:space="preserve">Last Day </w:t>
      </w:r>
      <w:r w:rsidR="00C35C3F" w:rsidRPr="007647C2">
        <w:rPr>
          <w:rFonts w:ascii="Arial" w:hAnsi="Arial" w:cs="Arial"/>
          <w:b/>
        </w:rPr>
        <w:t>of</w:t>
      </w:r>
      <w:r w:rsidRPr="007647C2">
        <w:rPr>
          <w:rFonts w:ascii="Arial" w:hAnsi="Arial" w:cs="Arial"/>
          <w:b/>
        </w:rPr>
        <w:t xml:space="preserve"> Learning</w:t>
      </w:r>
      <w:r w:rsidRPr="007647C2">
        <w:rPr>
          <w:rFonts w:ascii="Arial" w:hAnsi="Arial" w:cs="Arial"/>
        </w:rPr>
        <w:t xml:space="preserve"> included on paperwork</w:t>
      </w:r>
      <w:r w:rsidR="0083206D" w:rsidRPr="007647C2">
        <w:rPr>
          <w:rFonts w:ascii="Arial" w:hAnsi="Arial" w:cs="Arial"/>
        </w:rPr>
        <w:t xml:space="preserve"> (does not include EPA period)</w:t>
      </w:r>
      <w:r w:rsidRPr="007647C2">
        <w:rPr>
          <w:rFonts w:ascii="Arial" w:hAnsi="Arial" w:cs="Arial"/>
        </w:rPr>
        <w:t xml:space="preserve">.  </w:t>
      </w:r>
    </w:p>
    <w:p w14:paraId="4055CBE4" w14:textId="77777777" w:rsidR="00C35C3F" w:rsidRPr="007647C2" w:rsidRDefault="00C35C3F" w:rsidP="00C35C3F">
      <w:pPr>
        <w:ind w:left="720"/>
        <w:rPr>
          <w:rFonts w:ascii="Arial" w:hAnsi="Arial" w:cs="Arial"/>
          <w:b/>
        </w:rPr>
      </w:pPr>
      <w:r w:rsidRPr="007647C2">
        <w:rPr>
          <w:rFonts w:ascii="Arial" w:hAnsi="Arial" w:cs="Arial"/>
        </w:rPr>
        <w:t>Gateway completed</w:t>
      </w:r>
      <w:r w:rsidR="0083206D" w:rsidRPr="007647C2">
        <w:rPr>
          <w:rFonts w:ascii="Arial" w:hAnsi="Arial" w:cs="Arial"/>
        </w:rPr>
        <w:t xml:space="preserve"> along with </w:t>
      </w:r>
      <w:r w:rsidR="0083206D" w:rsidRPr="007647C2">
        <w:rPr>
          <w:rFonts w:ascii="Arial" w:hAnsi="Arial" w:cs="Arial"/>
          <w:b/>
        </w:rPr>
        <w:t>employer confirmation that learner is ready to enter EPA.</w:t>
      </w:r>
    </w:p>
    <w:p w14:paraId="04B97318" w14:textId="77777777" w:rsidR="00852324" w:rsidRPr="007647C2" w:rsidRDefault="00852324" w:rsidP="00C35C3F">
      <w:pPr>
        <w:ind w:left="720"/>
        <w:rPr>
          <w:rFonts w:ascii="Arial" w:hAnsi="Arial" w:cs="Arial"/>
          <w:b/>
        </w:rPr>
      </w:pPr>
      <w:r w:rsidRPr="007647C2">
        <w:rPr>
          <w:rFonts w:ascii="Arial" w:hAnsi="Arial" w:cs="Arial"/>
        </w:rPr>
        <w:t>All other paperwork ready for IQA for final checks</w:t>
      </w:r>
      <w:r w:rsidR="008900EF" w:rsidRPr="007647C2">
        <w:rPr>
          <w:rFonts w:ascii="Arial" w:hAnsi="Arial" w:cs="Arial"/>
        </w:rPr>
        <w:t xml:space="preserve"> </w:t>
      </w:r>
      <w:r w:rsidR="008900EF" w:rsidRPr="007647C2">
        <w:rPr>
          <w:rFonts w:ascii="Arial" w:hAnsi="Arial" w:cs="Arial"/>
          <w:b/>
          <w:color w:val="00B0F0"/>
        </w:rPr>
        <w:t>(can we list list)</w:t>
      </w:r>
      <w:r w:rsidR="001C437A" w:rsidRPr="007647C2">
        <w:rPr>
          <w:rFonts w:ascii="Arial" w:hAnsi="Arial" w:cs="Arial"/>
          <w:b/>
          <w:color w:val="00B0F0"/>
        </w:rPr>
        <w:t xml:space="preserve"> </w:t>
      </w:r>
    </w:p>
    <w:p w14:paraId="5BC7805E" w14:textId="77777777" w:rsidR="00852324" w:rsidRPr="007647C2" w:rsidRDefault="00852324" w:rsidP="00852324">
      <w:pPr>
        <w:ind w:left="720" w:hanging="720"/>
        <w:rPr>
          <w:rFonts w:ascii="Arial" w:hAnsi="Arial" w:cs="Arial"/>
        </w:rPr>
      </w:pPr>
      <w:r w:rsidRPr="007647C2">
        <w:rPr>
          <w:rFonts w:ascii="Arial" w:hAnsi="Arial" w:cs="Arial"/>
        </w:rPr>
        <w:t>IQA</w:t>
      </w:r>
      <w:r w:rsidRPr="007647C2">
        <w:rPr>
          <w:rFonts w:ascii="Arial" w:hAnsi="Arial" w:cs="Arial"/>
        </w:rPr>
        <w:tab/>
        <w:t>Completes tracker with last day in learning.</w:t>
      </w:r>
    </w:p>
    <w:p w14:paraId="3DAD58F5" w14:textId="77777777" w:rsidR="00852324" w:rsidRPr="007647C2" w:rsidRDefault="00852324" w:rsidP="00852324">
      <w:pPr>
        <w:ind w:left="720" w:hanging="720"/>
        <w:rPr>
          <w:rFonts w:ascii="Arial" w:hAnsi="Arial" w:cs="Arial"/>
        </w:rPr>
      </w:pPr>
      <w:r w:rsidRPr="007647C2">
        <w:rPr>
          <w:rFonts w:ascii="Arial" w:hAnsi="Arial" w:cs="Arial"/>
        </w:rPr>
        <w:t>IQA</w:t>
      </w:r>
      <w:r w:rsidRPr="007647C2">
        <w:rPr>
          <w:rFonts w:ascii="Arial" w:hAnsi="Arial" w:cs="Arial"/>
        </w:rPr>
        <w:tab/>
        <w:t xml:space="preserve">Preps all docs for </w:t>
      </w:r>
      <w:r w:rsidR="000B184C" w:rsidRPr="007647C2">
        <w:rPr>
          <w:rFonts w:ascii="Arial" w:hAnsi="Arial" w:cs="Arial"/>
        </w:rPr>
        <w:t>Gateway,</w:t>
      </w:r>
      <w:r w:rsidR="006624CB" w:rsidRPr="007647C2">
        <w:rPr>
          <w:rFonts w:ascii="Arial" w:hAnsi="Arial" w:cs="Arial"/>
          <w:b/>
          <w:color w:val="00B0F0"/>
        </w:rPr>
        <w:t>(list if different to above)</w:t>
      </w:r>
      <w:r w:rsidR="000B184C" w:rsidRPr="007647C2">
        <w:rPr>
          <w:rFonts w:ascii="Arial" w:hAnsi="Arial" w:cs="Arial"/>
          <w:b/>
          <w:color w:val="00B0F0"/>
        </w:rPr>
        <w:t xml:space="preserve"> </w:t>
      </w:r>
      <w:r w:rsidR="000B184C" w:rsidRPr="007647C2">
        <w:rPr>
          <w:rFonts w:ascii="Arial" w:hAnsi="Arial" w:cs="Arial"/>
        </w:rPr>
        <w:t>IQA</w:t>
      </w:r>
      <w:r w:rsidRPr="007647C2">
        <w:rPr>
          <w:rFonts w:ascii="Arial" w:hAnsi="Arial" w:cs="Arial"/>
        </w:rPr>
        <w:t xml:space="preserve"> informs Admin that learner has completed learning.</w:t>
      </w:r>
    </w:p>
    <w:p w14:paraId="73B6C1B3" w14:textId="77777777" w:rsidR="00852324" w:rsidRPr="007647C2" w:rsidRDefault="00852324" w:rsidP="00852324">
      <w:pPr>
        <w:ind w:left="720" w:hanging="720"/>
        <w:rPr>
          <w:rFonts w:ascii="Arial" w:hAnsi="Arial" w:cs="Arial"/>
        </w:rPr>
      </w:pPr>
      <w:r w:rsidRPr="007647C2">
        <w:rPr>
          <w:rFonts w:ascii="Arial" w:hAnsi="Arial" w:cs="Arial"/>
        </w:rPr>
        <w:t>Admin</w:t>
      </w:r>
      <w:r w:rsidRPr="007647C2">
        <w:rPr>
          <w:rFonts w:ascii="Arial" w:hAnsi="Arial" w:cs="Arial"/>
        </w:rPr>
        <w:tab/>
        <w:t>Exits learner on Evolutive.  Last day in Learning is on End of Course Review.  ZPROG learning aim is set to outcome “learning activities are complete but outcome is not yet known”</w:t>
      </w:r>
    </w:p>
    <w:p w14:paraId="1757353D" w14:textId="77777777" w:rsidR="00852324" w:rsidRPr="007647C2" w:rsidRDefault="00852324" w:rsidP="00852324">
      <w:pPr>
        <w:ind w:left="720" w:hanging="720"/>
        <w:rPr>
          <w:rFonts w:ascii="Arial" w:hAnsi="Arial" w:cs="Arial"/>
        </w:rPr>
      </w:pPr>
      <w:r w:rsidRPr="007647C2">
        <w:rPr>
          <w:rFonts w:ascii="Arial" w:hAnsi="Arial" w:cs="Arial"/>
        </w:rPr>
        <w:t>Admin</w:t>
      </w:r>
      <w:r w:rsidRPr="007647C2">
        <w:rPr>
          <w:rFonts w:ascii="Arial" w:hAnsi="Arial" w:cs="Arial"/>
        </w:rPr>
        <w:tab/>
        <w:t>Updates Apprentice End of Course Review tracker. Informs BE Manager if there are any actions from the review</w:t>
      </w:r>
    </w:p>
    <w:p w14:paraId="0A37501D" w14:textId="77777777" w:rsidR="00852324" w:rsidRPr="007647C2" w:rsidRDefault="00852324" w:rsidP="00852324">
      <w:pPr>
        <w:ind w:left="720" w:hanging="720"/>
        <w:rPr>
          <w:rFonts w:ascii="Arial" w:hAnsi="Arial" w:cs="Arial"/>
        </w:rPr>
      </w:pPr>
    </w:p>
    <w:p w14:paraId="69C6BC39" w14:textId="77777777" w:rsidR="00852324" w:rsidRPr="007647C2" w:rsidRDefault="00852324" w:rsidP="00852324">
      <w:pPr>
        <w:ind w:left="720" w:hanging="720"/>
        <w:rPr>
          <w:rFonts w:ascii="Arial" w:hAnsi="Arial" w:cs="Arial"/>
          <w:b/>
          <w:color w:val="00B0F0"/>
          <w:u w:val="single"/>
        </w:rPr>
      </w:pPr>
      <w:r w:rsidRPr="007647C2">
        <w:rPr>
          <w:rFonts w:ascii="Arial" w:hAnsi="Arial" w:cs="Arial"/>
          <w:b/>
          <w:color w:val="FF0000"/>
          <w:u w:val="single"/>
        </w:rPr>
        <w:t xml:space="preserve">Timescale and correct language </w:t>
      </w:r>
      <w:proofErr w:type="spellStart"/>
      <w:r w:rsidRPr="007647C2">
        <w:rPr>
          <w:rFonts w:ascii="Arial" w:hAnsi="Arial" w:cs="Arial"/>
          <w:b/>
          <w:color w:val="FF0000"/>
          <w:u w:val="single"/>
        </w:rPr>
        <w:t>req</w:t>
      </w:r>
      <w:proofErr w:type="spellEnd"/>
      <w:r w:rsidR="006624CB" w:rsidRPr="007647C2">
        <w:rPr>
          <w:rFonts w:ascii="Arial" w:hAnsi="Arial" w:cs="Arial"/>
          <w:b/>
          <w:color w:val="FF0000"/>
          <w:u w:val="single"/>
        </w:rPr>
        <w:t xml:space="preserve">  </w:t>
      </w:r>
      <w:r w:rsidR="006624CB" w:rsidRPr="007647C2">
        <w:rPr>
          <w:rFonts w:ascii="Arial" w:hAnsi="Arial" w:cs="Arial"/>
          <w:b/>
          <w:color w:val="00B0F0"/>
          <w:u w:val="single"/>
        </w:rPr>
        <w:t>( not sure what this is ??)</w:t>
      </w:r>
    </w:p>
    <w:p w14:paraId="548F14BB" w14:textId="77777777" w:rsidR="00852324" w:rsidRPr="007647C2" w:rsidRDefault="00852324">
      <w:pPr>
        <w:rPr>
          <w:rFonts w:ascii="Arial" w:hAnsi="Arial" w:cs="Arial"/>
        </w:rPr>
      </w:pPr>
      <w:r w:rsidRPr="007647C2">
        <w:rPr>
          <w:rFonts w:ascii="Arial" w:hAnsi="Arial" w:cs="Arial"/>
        </w:rPr>
        <w:t>IQA</w:t>
      </w:r>
      <w:r w:rsidRPr="007647C2">
        <w:rPr>
          <w:rFonts w:ascii="Arial" w:hAnsi="Arial" w:cs="Arial"/>
        </w:rPr>
        <w:tab/>
        <w:t>Sends learner to gateway</w:t>
      </w:r>
    </w:p>
    <w:p w14:paraId="5DAB6C7B" w14:textId="77777777" w:rsidR="00852324" w:rsidRPr="007647C2" w:rsidRDefault="00852324">
      <w:pPr>
        <w:rPr>
          <w:rFonts w:ascii="Arial" w:hAnsi="Arial" w:cs="Arial"/>
        </w:rPr>
      </w:pPr>
    </w:p>
    <w:p w14:paraId="2B1EABC4" w14:textId="77777777" w:rsidR="00852324" w:rsidRPr="007647C2" w:rsidRDefault="00852324">
      <w:pPr>
        <w:rPr>
          <w:rFonts w:ascii="Arial" w:hAnsi="Arial" w:cs="Arial"/>
          <w:b/>
          <w:u w:val="single"/>
        </w:rPr>
      </w:pPr>
      <w:proofErr w:type="spellStart"/>
      <w:r w:rsidRPr="007647C2">
        <w:rPr>
          <w:rFonts w:ascii="Arial" w:hAnsi="Arial" w:cs="Arial"/>
          <w:b/>
          <w:u w:val="single"/>
        </w:rPr>
        <w:t>Aprox</w:t>
      </w:r>
      <w:proofErr w:type="spellEnd"/>
      <w:r w:rsidRPr="007647C2">
        <w:rPr>
          <w:rFonts w:ascii="Arial" w:hAnsi="Arial" w:cs="Arial"/>
          <w:b/>
          <w:u w:val="single"/>
        </w:rPr>
        <w:t xml:space="preserve"> 3-6 months after Gateway entry</w:t>
      </w:r>
    </w:p>
    <w:p w14:paraId="02EB378F" w14:textId="77777777" w:rsidR="00852324" w:rsidRPr="007647C2" w:rsidRDefault="00852324">
      <w:pPr>
        <w:rPr>
          <w:rFonts w:ascii="Arial" w:hAnsi="Arial" w:cs="Arial"/>
        </w:rPr>
      </w:pPr>
    </w:p>
    <w:p w14:paraId="5EA71750" w14:textId="77777777" w:rsidR="00852324" w:rsidRPr="007647C2" w:rsidRDefault="00852324" w:rsidP="00852324">
      <w:pPr>
        <w:ind w:firstLine="720"/>
        <w:rPr>
          <w:rFonts w:ascii="Arial" w:hAnsi="Arial" w:cs="Arial"/>
        </w:rPr>
      </w:pPr>
      <w:r w:rsidRPr="007647C2">
        <w:rPr>
          <w:rFonts w:ascii="Arial" w:hAnsi="Arial" w:cs="Arial"/>
        </w:rPr>
        <w:t>Learner completes Gateway process</w:t>
      </w:r>
    </w:p>
    <w:p w14:paraId="3AEC454C" w14:textId="77777777" w:rsidR="00852324" w:rsidRPr="007647C2" w:rsidRDefault="00852324">
      <w:pPr>
        <w:rPr>
          <w:rFonts w:ascii="Arial" w:hAnsi="Arial" w:cs="Arial"/>
        </w:rPr>
      </w:pPr>
      <w:r w:rsidRPr="007647C2">
        <w:rPr>
          <w:rFonts w:ascii="Arial" w:hAnsi="Arial" w:cs="Arial"/>
        </w:rPr>
        <w:t>IQA</w:t>
      </w:r>
      <w:r w:rsidRPr="007647C2">
        <w:rPr>
          <w:rFonts w:ascii="Arial" w:hAnsi="Arial" w:cs="Arial"/>
        </w:rPr>
        <w:tab/>
        <w:t xml:space="preserve">Informs Admin of </w:t>
      </w:r>
      <w:r w:rsidR="008900EF" w:rsidRPr="007647C2">
        <w:rPr>
          <w:rFonts w:ascii="Arial" w:hAnsi="Arial" w:cs="Arial"/>
        </w:rPr>
        <w:t>achievement</w:t>
      </w:r>
      <w:r w:rsidRPr="007647C2">
        <w:rPr>
          <w:rFonts w:ascii="Arial" w:hAnsi="Arial" w:cs="Arial"/>
        </w:rPr>
        <w:t xml:space="preserve"> date.  Updates trackers</w:t>
      </w:r>
      <w:r w:rsidR="006624CB" w:rsidRPr="007647C2">
        <w:rPr>
          <w:rFonts w:ascii="Arial" w:hAnsi="Arial" w:cs="Arial"/>
        </w:rPr>
        <w:t xml:space="preserve"> including hotlist.</w:t>
      </w:r>
    </w:p>
    <w:p w14:paraId="1DB4C12B" w14:textId="77777777" w:rsidR="00852324" w:rsidRDefault="00852324" w:rsidP="00852324">
      <w:pPr>
        <w:ind w:left="720" w:hanging="720"/>
      </w:pPr>
      <w:r w:rsidRPr="007647C2">
        <w:rPr>
          <w:rFonts w:ascii="Arial" w:hAnsi="Arial" w:cs="Arial"/>
        </w:rPr>
        <w:t>Admin</w:t>
      </w:r>
      <w:r w:rsidRPr="007647C2">
        <w:rPr>
          <w:rFonts w:ascii="Arial" w:hAnsi="Arial" w:cs="Arial"/>
        </w:rPr>
        <w:tab/>
        <w:t xml:space="preserve">EPA </w:t>
      </w:r>
      <w:r w:rsidR="008900EF" w:rsidRPr="007647C2">
        <w:rPr>
          <w:rFonts w:ascii="Arial" w:hAnsi="Arial" w:cs="Arial"/>
        </w:rPr>
        <w:t>achievement</w:t>
      </w:r>
      <w:r w:rsidRPr="007647C2">
        <w:rPr>
          <w:rFonts w:ascii="Arial" w:hAnsi="Arial" w:cs="Arial"/>
        </w:rPr>
        <w:t xml:space="preserve"> date input into ZPROG – Achievement field and outcome changed to “Achieved”.  Destination completed on Outputs screen using information on End of Course</w:t>
      </w:r>
      <w:r>
        <w:t xml:space="preserve"> Review.</w:t>
      </w:r>
    </w:p>
    <w:p w14:paraId="6A05A809" w14:textId="77777777" w:rsidR="0018497F" w:rsidRDefault="0018497F" w:rsidP="00852324">
      <w:pPr>
        <w:ind w:left="720" w:hanging="720"/>
      </w:pPr>
    </w:p>
    <w:p w14:paraId="5A39BBE3" w14:textId="77777777" w:rsidR="0018497F" w:rsidRDefault="0018497F" w:rsidP="00852324">
      <w:pPr>
        <w:ind w:left="720" w:hanging="720"/>
      </w:pPr>
    </w:p>
    <w:p w14:paraId="4F2B5017" w14:textId="77777777" w:rsidR="0018497F" w:rsidRDefault="0018497F" w:rsidP="00852324">
      <w:pPr>
        <w:ind w:left="720" w:hanging="720"/>
      </w:pPr>
      <w:r>
        <w:t xml:space="preserve">Reviewed Draft 27 02 23 Suzan Mc Gladdery </w:t>
      </w:r>
    </w:p>
    <w:p w14:paraId="4892A0E4" w14:textId="77777777" w:rsidR="0018497F" w:rsidRPr="00852324" w:rsidRDefault="0018497F" w:rsidP="00852324">
      <w:pPr>
        <w:ind w:left="720" w:hanging="720"/>
      </w:pPr>
      <w:r>
        <w:t>Final by MARCH 7</w:t>
      </w:r>
      <w:r w:rsidRPr="0018497F">
        <w:rPr>
          <w:vertAlign w:val="superscript"/>
        </w:rPr>
        <w:t>TH</w:t>
      </w:r>
      <w:r>
        <w:t xml:space="preserve"> 23 </w:t>
      </w:r>
    </w:p>
    <w:sectPr w:rsidR="0018497F" w:rsidRPr="0085232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CEE5" w14:textId="77777777" w:rsidR="0035748D" w:rsidRDefault="0035748D" w:rsidP="0035748D">
      <w:pPr>
        <w:spacing w:after="0" w:line="240" w:lineRule="auto"/>
      </w:pPr>
      <w:r>
        <w:separator/>
      </w:r>
    </w:p>
  </w:endnote>
  <w:endnote w:type="continuationSeparator" w:id="0">
    <w:p w14:paraId="095A27A7" w14:textId="77777777" w:rsidR="0035748D" w:rsidRDefault="0035748D" w:rsidP="0035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26C0" w14:textId="67335876" w:rsidR="0035748D" w:rsidRDefault="0035748D">
    <w:pPr>
      <w:pStyle w:val="Footer"/>
    </w:pPr>
    <w:r>
      <w:rPr>
        <w:noProof/>
      </w:rPr>
      <mc:AlternateContent>
        <mc:Choice Requires="wps">
          <w:drawing>
            <wp:anchor distT="0" distB="0" distL="0" distR="0" simplePos="0" relativeHeight="251662336" behindDoc="0" locked="0" layoutInCell="1" allowOverlap="1" wp14:anchorId="37D596A9" wp14:editId="1801AB89">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6CF28D" w14:textId="1BA1B496"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D596A9"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16CF28D" w14:textId="1BA1B496"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48A0" w14:textId="1108972E" w:rsidR="0035748D" w:rsidRDefault="0035748D">
    <w:pPr>
      <w:pStyle w:val="Footer"/>
    </w:pPr>
    <w:r>
      <w:rPr>
        <w:noProof/>
      </w:rPr>
      <mc:AlternateContent>
        <mc:Choice Requires="wps">
          <w:drawing>
            <wp:anchor distT="0" distB="0" distL="0" distR="0" simplePos="0" relativeHeight="251663360" behindDoc="0" locked="0" layoutInCell="1" allowOverlap="1" wp14:anchorId="119C81BA" wp14:editId="3C297105">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DC2E1" w14:textId="7749DE78"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C81BA"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9DC2E1" w14:textId="7749DE78"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8C8C" w14:textId="172DD9EE" w:rsidR="0035748D" w:rsidRDefault="0035748D">
    <w:pPr>
      <w:pStyle w:val="Footer"/>
    </w:pPr>
    <w:r>
      <w:rPr>
        <w:noProof/>
      </w:rPr>
      <mc:AlternateContent>
        <mc:Choice Requires="wps">
          <w:drawing>
            <wp:anchor distT="0" distB="0" distL="0" distR="0" simplePos="0" relativeHeight="251661312" behindDoc="0" locked="0" layoutInCell="1" allowOverlap="1" wp14:anchorId="550E3DF3" wp14:editId="1E6B7FDA">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1C818" w14:textId="6BC61FE0"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E3DF3"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7E1C818" w14:textId="6BC61FE0"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9E99B" w14:textId="77777777" w:rsidR="0035748D" w:rsidRDefault="0035748D" w:rsidP="0035748D">
      <w:pPr>
        <w:spacing w:after="0" w:line="240" w:lineRule="auto"/>
      </w:pPr>
      <w:r>
        <w:separator/>
      </w:r>
    </w:p>
  </w:footnote>
  <w:footnote w:type="continuationSeparator" w:id="0">
    <w:p w14:paraId="4CB746CC" w14:textId="77777777" w:rsidR="0035748D" w:rsidRDefault="0035748D" w:rsidP="0035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B273" w14:textId="28D360C6" w:rsidR="0035748D" w:rsidRDefault="0035748D">
    <w:pPr>
      <w:pStyle w:val="Header"/>
    </w:pPr>
    <w:r>
      <w:rPr>
        <w:noProof/>
      </w:rPr>
      <mc:AlternateContent>
        <mc:Choice Requires="wps">
          <w:drawing>
            <wp:anchor distT="0" distB="0" distL="0" distR="0" simplePos="0" relativeHeight="251659264" behindDoc="0" locked="0" layoutInCell="1" allowOverlap="1" wp14:anchorId="50345223" wp14:editId="344AD732">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A0B54" w14:textId="7A9153DA"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34522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3FA0B54" w14:textId="7A9153DA"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BDC0" w14:textId="2BA065D6" w:rsidR="0035748D" w:rsidRDefault="0035748D">
    <w:pPr>
      <w:pStyle w:val="Header"/>
    </w:pPr>
    <w:r>
      <w:rPr>
        <w:noProof/>
      </w:rPr>
      <mc:AlternateContent>
        <mc:Choice Requires="wps">
          <w:drawing>
            <wp:anchor distT="0" distB="0" distL="0" distR="0" simplePos="0" relativeHeight="251660288" behindDoc="0" locked="0" layoutInCell="1" allowOverlap="1" wp14:anchorId="436F7E76" wp14:editId="545E468E">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A8C100" w14:textId="0300E503"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6F7E7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36A8C100" w14:textId="0300E503"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AC3C" w14:textId="7BF147B9" w:rsidR="0035748D" w:rsidRDefault="0035748D">
    <w:pPr>
      <w:pStyle w:val="Header"/>
    </w:pPr>
    <w:r>
      <w:rPr>
        <w:noProof/>
      </w:rPr>
      <mc:AlternateContent>
        <mc:Choice Requires="wps">
          <w:drawing>
            <wp:anchor distT="0" distB="0" distL="0" distR="0" simplePos="0" relativeHeight="251658240" behindDoc="0" locked="0" layoutInCell="1" allowOverlap="1" wp14:anchorId="7259744C" wp14:editId="438A0F4B">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55E00" w14:textId="768410EB"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59744C"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AD55E00" w14:textId="768410EB" w:rsidR="0035748D" w:rsidRPr="0035748D" w:rsidRDefault="0035748D" w:rsidP="0035748D">
                    <w:pPr>
                      <w:spacing w:after="0"/>
                      <w:rPr>
                        <w:rFonts w:ascii="Calibri" w:eastAsia="Calibri" w:hAnsi="Calibri" w:cs="Calibri"/>
                        <w:noProof/>
                        <w:color w:val="0000FF"/>
                        <w:sz w:val="24"/>
                        <w:szCs w:val="24"/>
                      </w:rPr>
                    </w:pPr>
                    <w:r w:rsidRPr="0035748D">
                      <w:rPr>
                        <w:rFonts w:ascii="Calibri" w:eastAsia="Calibri" w:hAnsi="Calibri" w:cs="Calibri"/>
                        <w:noProof/>
                        <w:color w:val="0000FF"/>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24"/>
    <w:rsid w:val="000B184C"/>
    <w:rsid w:val="0018497F"/>
    <w:rsid w:val="001C437A"/>
    <w:rsid w:val="0035748D"/>
    <w:rsid w:val="00490976"/>
    <w:rsid w:val="004F5546"/>
    <w:rsid w:val="006624CB"/>
    <w:rsid w:val="007647C2"/>
    <w:rsid w:val="0083206D"/>
    <w:rsid w:val="00852324"/>
    <w:rsid w:val="008900EF"/>
    <w:rsid w:val="00C35C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A4A5"/>
  <w15:chartTrackingRefBased/>
  <w15:docId w15:val="{9FB697C5-868E-46A1-BC4D-FA2A2D94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4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48D"/>
  </w:style>
  <w:style w:type="paragraph" w:styleId="Footer">
    <w:name w:val="footer"/>
    <w:basedOn w:val="Normal"/>
    <w:link w:val="FooterChar"/>
    <w:uiPriority w:val="99"/>
    <w:unhideWhenUsed/>
    <w:rsid w:val="003574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0" ma:contentTypeDescription="Create a new document." ma:contentTypeScope="" ma:versionID="3d9bd6f7ac387da8ccc32815a74e303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7FB23-E7D1-4987-9D94-96C779027005}">
  <ds:schemaRefs>
    <ds:schemaRef ds:uri="http://schemas.microsoft.com/sharepoint/v3/contenttype/forms"/>
  </ds:schemaRefs>
</ds:datastoreItem>
</file>

<file path=customXml/itemProps2.xml><?xml version="1.0" encoding="utf-8"?>
<ds:datastoreItem xmlns:ds="http://schemas.openxmlformats.org/officeDocument/2006/customXml" ds:itemID="{DDD88748-453D-4879-A4F5-174F78030210}"/>
</file>

<file path=customXml/itemProps3.xml><?xml version="1.0" encoding="utf-8"?>
<ds:datastoreItem xmlns:ds="http://schemas.openxmlformats.org/officeDocument/2006/customXml" ds:itemID="{15911C35-D42F-4E69-A8BC-71FEE0AFD04F}">
  <ds:schemaRefs>
    <ds:schemaRef ds:uri="http://schemas.microsoft.com/office/2006/metadata/properties"/>
    <ds:schemaRef ds:uri="http://schemas.microsoft.com/office/infopath/2007/PartnerControls"/>
    <ds:schemaRef ds:uri="5927e627-29c1-4e6c-bea1-e6fbc7097c2b"/>
    <ds:schemaRef ds:uri="66c02950-8a5e-4700-9a07-7fa79069a3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1941</Characters>
  <Application>Microsoft Office Word</Application>
  <DocSecurity>0</DocSecurity>
  <Lines>16</Lines>
  <Paragraphs>4</Paragraphs>
  <ScaleCrop>false</ScaleCrop>
  <Company>CBMDC</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Tsourapa</dc:creator>
  <cp:keywords/>
  <dc:description/>
  <cp:lastModifiedBy>Mel West</cp:lastModifiedBy>
  <cp:revision>5</cp:revision>
  <dcterms:created xsi:type="dcterms:W3CDTF">2023-09-05T11:52:00Z</dcterms:created>
  <dcterms:modified xsi:type="dcterms:W3CDTF">2023-09-05T11:52:00Z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y fmtid="{D5CDD505-2E9C-101B-9397-08002B2CF9AE}" pid="3" name="ClassificationContentMarkingHeaderShapeIds">
    <vt:lpwstr>1,2,3</vt:lpwstr>
  </property>
  <property fmtid="{D5CDD505-2E9C-101B-9397-08002B2CF9AE}" pid="4" name="ClassificationContentMarkingHeaderFontProps">
    <vt:lpwstr>#0000ff,12,Calibri</vt:lpwstr>
  </property>
  <property fmtid="{D5CDD505-2E9C-101B-9397-08002B2CF9AE}" pid="5" name="ClassificationContentMarkingHeaderText">
    <vt:lpwstr>OFFICIAL</vt:lpwstr>
  </property>
  <property fmtid="{D5CDD505-2E9C-101B-9397-08002B2CF9AE}" pid="6" name="ClassificationContentMarkingFooterShapeIds">
    <vt:lpwstr>4,5,6</vt:lpwstr>
  </property>
  <property fmtid="{D5CDD505-2E9C-101B-9397-08002B2CF9AE}" pid="7" name="ClassificationContentMarkingFooterFontProps">
    <vt:lpwstr>#0000ff,12,Calibri</vt:lpwstr>
  </property>
  <property fmtid="{D5CDD505-2E9C-101B-9397-08002B2CF9AE}" pid="8" name="ClassificationContentMarkingFooterText">
    <vt:lpwstr>OFFICIAL</vt:lpwstr>
  </property>
  <property fmtid="{D5CDD505-2E9C-101B-9397-08002B2CF9AE}" pid="9" name="MSIP_Label_f619c9dd-5e63-409b-a73d-dbfc06f7b763_Enabled">
    <vt:lpwstr>true</vt:lpwstr>
  </property>
  <property fmtid="{D5CDD505-2E9C-101B-9397-08002B2CF9AE}" pid="10" name="MSIP_Label_f619c9dd-5e63-409b-a73d-dbfc06f7b763_SetDate">
    <vt:lpwstr>2023-09-05T11:52:47Z</vt:lpwstr>
  </property>
  <property fmtid="{D5CDD505-2E9C-101B-9397-08002B2CF9AE}" pid="11" name="MSIP_Label_f619c9dd-5e63-409b-a73d-dbfc06f7b763_Method">
    <vt:lpwstr>Standard</vt:lpwstr>
  </property>
  <property fmtid="{D5CDD505-2E9C-101B-9397-08002B2CF9AE}" pid="12" name="MSIP_Label_f619c9dd-5e63-409b-a73d-dbfc06f7b763_Name">
    <vt:lpwstr>OFFICIAL</vt:lpwstr>
  </property>
  <property fmtid="{D5CDD505-2E9C-101B-9397-08002B2CF9AE}" pid="13" name="MSIP_Label_f619c9dd-5e63-409b-a73d-dbfc06f7b763_SiteId">
    <vt:lpwstr>28b8dfd0-aa16-412c-9b26-b845b9acd1a9</vt:lpwstr>
  </property>
  <property fmtid="{D5CDD505-2E9C-101B-9397-08002B2CF9AE}" pid="14" name="MSIP_Label_f619c9dd-5e63-409b-a73d-dbfc06f7b763_ActionId">
    <vt:lpwstr>873770b8-77cd-40b3-978b-283cb230f8bd</vt:lpwstr>
  </property>
  <property fmtid="{D5CDD505-2E9C-101B-9397-08002B2CF9AE}" pid="15" name="MSIP_Label_f619c9dd-5e63-409b-a73d-dbfc06f7b763_ContentBits">
    <vt:lpwstr>3</vt:lpwstr>
  </property>
  <property fmtid="{D5CDD505-2E9C-101B-9397-08002B2CF9AE}" pid="16" name="MediaServiceImageTags">
    <vt:lpwstr/>
  </property>
</Properties>
</file>